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F947B" w14:textId="77777777" w:rsidR="002A479C" w:rsidRPr="00CE5804" w:rsidRDefault="002A479C" w:rsidP="002A479C">
      <w:pPr>
        <w:widowControl/>
        <w:shd w:val="clear" w:color="auto" w:fill="FFFFFF"/>
        <w:spacing w:line="525" w:lineRule="atLeast"/>
        <w:jc w:val="center"/>
        <w:outlineLvl w:val="0"/>
        <w:rPr>
          <w:rFonts w:ascii="方正小标宋简体" w:eastAsia="方正小标宋简体" w:hAnsi="微软雅黑" w:cs="宋体"/>
          <w:color w:val="333333"/>
          <w:kern w:val="36"/>
          <w:sz w:val="44"/>
          <w:szCs w:val="44"/>
        </w:rPr>
      </w:pPr>
      <w:r w:rsidRPr="00CE5804">
        <w:rPr>
          <w:rFonts w:ascii="方正小标宋简体" w:eastAsia="方正小标宋简体" w:hAnsi="微软雅黑" w:cs="宋体" w:hint="eastAsia"/>
          <w:color w:val="333333"/>
          <w:kern w:val="36"/>
          <w:sz w:val="44"/>
          <w:szCs w:val="44"/>
        </w:rPr>
        <w:t>2022年博士研究生招生章程及专业目录</w:t>
      </w:r>
    </w:p>
    <w:p w14:paraId="7FD34CCF" w14:textId="77777777" w:rsidR="002A479C" w:rsidRPr="00426A32" w:rsidRDefault="002A479C" w:rsidP="00426A32">
      <w:pPr>
        <w:widowControl/>
        <w:shd w:val="clear" w:color="auto" w:fill="FFFFFF"/>
        <w:spacing w:line="560" w:lineRule="exact"/>
        <w:ind w:firstLine="482"/>
        <w:rPr>
          <w:rFonts w:ascii="仿宋_GB2312" w:eastAsia="仿宋_GB2312" w:hAnsi="微软雅黑" w:cs="宋体" w:hint="eastAsia"/>
          <w:color w:val="000000"/>
          <w:kern w:val="0"/>
          <w:sz w:val="32"/>
          <w:szCs w:val="32"/>
        </w:rPr>
      </w:pPr>
      <w:r w:rsidRPr="00426A32">
        <w:rPr>
          <w:rFonts w:ascii="仿宋_GB2312" w:eastAsia="仿宋_GB2312" w:hAnsi="微软雅黑" w:cs="宋体" w:hint="eastAsia"/>
          <w:color w:val="000000"/>
          <w:kern w:val="0"/>
          <w:sz w:val="32"/>
          <w:szCs w:val="32"/>
          <w:bdr w:val="none" w:sz="0" w:space="0" w:color="auto" w:frame="1"/>
        </w:rPr>
        <w:t>西北农林科技大学地处中华农耕文明发祥地、国家级农业高新技术产业示范区—陕西杨凌，现为教育部直属全国重点大学，国家“双一流”重点建设高校。</w:t>
      </w:r>
    </w:p>
    <w:p w14:paraId="68368ED1" w14:textId="77777777" w:rsidR="002A479C" w:rsidRPr="00426A32" w:rsidRDefault="002A479C" w:rsidP="00426A32">
      <w:pPr>
        <w:widowControl/>
        <w:shd w:val="clear" w:color="auto" w:fill="FFFFFF"/>
        <w:spacing w:line="495" w:lineRule="atLeast"/>
        <w:ind w:firstLine="480"/>
        <w:rPr>
          <w:rFonts w:ascii="黑体" w:eastAsia="黑体" w:hAnsi="黑体" w:cs="宋体" w:hint="eastAsia"/>
          <w:color w:val="000000"/>
          <w:kern w:val="0"/>
          <w:sz w:val="30"/>
          <w:szCs w:val="30"/>
        </w:rPr>
      </w:pPr>
      <w:r w:rsidRPr="00426A32">
        <w:rPr>
          <w:rFonts w:ascii="黑体" w:eastAsia="黑体" w:hAnsi="黑体" w:cs="宋体" w:hint="eastAsia"/>
          <w:color w:val="000000"/>
          <w:kern w:val="0"/>
          <w:sz w:val="30"/>
          <w:szCs w:val="30"/>
          <w:bdr w:val="none" w:sz="0" w:space="0" w:color="auto" w:frame="1"/>
        </w:rPr>
        <w:t>一、招生规模及方式</w:t>
      </w:r>
    </w:p>
    <w:p w14:paraId="1011DE3E" w14:textId="77777777" w:rsidR="002A479C" w:rsidRPr="00EE224C" w:rsidRDefault="002A479C" w:rsidP="00EE224C">
      <w:pPr>
        <w:widowControl/>
        <w:shd w:val="clear" w:color="auto" w:fill="FFFFFF"/>
        <w:spacing w:line="560" w:lineRule="exact"/>
        <w:ind w:firstLine="482"/>
        <w:rPr>
          <w:rFonts w:ascii="仿宋_GB2312" w:eastAsia="仿宋_GB2312" w:hAnsi="微软雅黑" w:cs="宋体" w:hint="eastAsia"/>
          <w:color w:val="000000"/>
          <w:kern w:val="0"/>
          <w:sz w:val="32"/>
          <w:szCs w:val="32"/>
          <w:bdr w:val="none" w:sz="0" w:space="0" w:color="auto" w:frame="1"/>
        </w:rPr>
      </w:pPr>
      <w:r w:rsidRPr="00426A32">
        <w:rPr>
          <w:rFonts w:ascii="仿宋_GB2312" w:eastAsia="仿宋_GB2312" w:hAnsi="微软雅黑" w:cs="宋体" w:hint="eastAsia"/>
          <w:color w:val="000000"/>
          <w:kern w:val="0"/>
          <w:sz w:val="32"/>
          <w:szCs w:val="32"/>
          <w:bdr w:val="none" w:sz="0" w:space="0" w:color="auto" w:frame="1"/>
        </w:rPr>
        <w:t>2022年拟招收博士研究生711人，其中学术型博士研究生671人；专业学位博士研究生40人。</w:t>
      </w:r>
    </w:p>
    <w:p w14:paraId="18879CBC" w14:textId="77777777" w:rsidR="002A479C" w:rsidRPr="00EE224C" w:rsidRDefault="002A479C" w:rsidP="00EE224C">
      <w:pPr>
        <w:widowControl/>
        <w:shd w:val="clear" w:color="auto" w:fill="FFFFFF"/>
        <w:spacing w:line="560" w:lineRule="exact"/>
        <w:ind w:firstLine="482"/>
        <w:rPr>
          <w:rFonts w:ascii="仿宋_GB2312" w:eastAsia="仿宋_GB2312" w:hAnsi="微软雅黑" w:cs="宋体" w:hint="eastAsia"/>
          <w:color w:val="000000"/>
          <w:kern w:val="0"/>
          <w:sz w:val="32"/>
          <w:szCs w:val="32"/>
          <w:bdr w:val="none" w:sz="0" w:space="0" w:color="auto" w:frame="1"/>
        </w:rPr>
      </w:pPr>
      <w:r w:rsidRPr="00426A32">
        <w:rPr>
          <w:rFonts w:ascii="仿宋_GB2312" w:eastAsia="仿宋_GB2312" w:hAnsi="微软雅黑" w:cs="宋体" w:hint="eastAsia"/>
          <w:color w:val="000000"/>
          <w:kern w:val="0"/>
          <w:sz w:val="32"/>
          <w:szCs w:val="32"/>
          <w:bdr w:val="none" w:sz="0" w:space="0" w:color="auto" w:frame="1"/>
        </w:rPr>
        <w:t>招生方式包括直接攻博、硕博连读、普通招考（申请-考核制）。</w:t>
      </w:r>
    </w:p>
    <w:p w14:paraId="25949238" w14:textId="77777777" w:rsidR="002A479C" w:rsidRPr="00EE224C" w:rsidRDefault="002A479C" w:rsidP="00EE224C">
      <w:pPr>
        <w:widowControl/>
        <w:shd w:val="clear" w:color="auto" w:fill="FFFFFF"/>
        <w:spacing w:line="495" w:lineRule="atLeast"/>
        <w:ind w:firstLine="480"/>
        <w:rPr>
          <w:rFonts w:ascii="黑体" w:eastAsia="黑体" w:hAnsi="黑体" w:cs="宋体" w:hint="eastAsia"/>
          <w:color w:val="000000"/>
          <w:kern w:val="0"/>
          <w:sz w:val="30"/>
          <w:szCs w:val="30"/>
          <w:bdr w:val="none" w:sz="0" w:space="0" w:color="auto" w:frame="1"/>
        </w:rPr>
      </w:pPr>
      <w:r w:rsidRPr="00EE224C">
        <w:rPr>
          <w:rFonts w:ascii="黑体" w:eastAsia="黑体" w:hAnsi="黑体" w:cs="宋体" w:hint="eastAsia"/>
          <w:color w:val="000000"/>
          <w:kern w:val="0"/>
          <w:sz w:val="30"/>
          <w:szCs w:val="30"/>
          <w:bdr w:val="none" w:sz="0" w:space="0" w:color="auto" w:frame="1"/>
        </w:rPr>
        <w:t>二、基本条件</w:t>
      </w:r>
    </w:p>
    <w:p w14:paraId="4FBA317B" w14:textId="77777777" w:rsidR="002A479C" w:rsidRPr="00426A32" w:rsidRDefault="002A479C" w:rsidP="00EE224C">
      <w:pPr>
        <w:widowControl/>
        <w:shd w:val="clear" w:color="auto" w:fill="FFFFFF"/>
        <w:spacing w:line="560" w:lineRule="exact"/>
        <w:ind w:firstLine="482"/>
        <w:rPr>
          <w:rFonts w:ascii="仿宋_GB2312" w:eastAsia="仿宋_GB2312" w:hAnsi="微软雅黑" w:cs="宋体" w:hint="eastAsia"/>
          <w:color w:val="000000"/>
          <w:kern w:val="0"/>
          <w:sz w:val="32"/>
          <w:szCs w:val="32"/>
          <w:bdr w:val="none" w:sz="0" w:space="0" w:color="auto" w:frame="1"/>
        </w:rPr>
      </w:pPr>
      <w:r w:rsidRPr="00426A32">
        <w:rPr>
          <w:rFonts w:ascii="仿宋_GB2312" w:eastAsia="仿宋_GB2312" w:hAnsi="微软雅黑" w:cs="宋体" w:hint="eastAsia"/>
          <w:color w:val="000000"/>
          <w:kern w:val="0"/>
          <w:sz w:val="32"/>
          <w:szCs w:val="32"/>
          <w:bdr w:val="none" w:sz="0" w:space="0" w:color="auto" w:frame="1"/>
        </w:rPr>
        <w:t>1.拥护中国共产党的领导，具有正确的政治方向，热爱祖国，愿意为社会主义现代化建设服务，遵纪守法，品行端正，无学术不端行为。</w:t>
      </w:r>
    </w:p>
    <w:p w14:paraId="35090BEF" w14:textId="77777777" w:rsidR="002A479C" w:rsidRPr="00426A32" w:rsidRDefault="002A479C" w:rsidP="00EE224C">
      <w:pPr>
        <w:widowControl/>
        <w:shd w:val="clear" w:color="auto" w:fill="FFFFFF"/>
        <w:spacing w:line="560" w:lineRule="exact"/>
        <w:ind w:firstLine="482"/>
        <w:rPr>
          <w:rFonts w:ascii="仿宋_GB2312" w:eastAsia="仿宋_GB2312" w:hAnsi="微软雅黑" w:cs="宋体" w:hint="eastAsia"/>
          <w:color w:val="000000"/>
          <w:kern w:val="0"/>
          <w:sz w:val="32"/>
          <w:szCs w:val="32"/>
          <w:bdr w:val="none" w:sz="0" w:space="0" w:color="auto" w:frame="1"/>
        </w:rPr>
      </w:pPr>
      <w:r w:rsidRPr="00426A32">
        <w:rPr>
          <w:rFonts w:ascii="仿宋_GB2312" w:eastAsia="仿宋_GB2312" w:hAnsi="微软雅黑" w:cs="宋体" w:hint="eastAsia"/>
          <w:color w:val="000000"/>
          <w:kern w:val="0"/>
          <w:sz w:val="32"/>
          <w:szCs w:val="32"/>
          <w:bdr w:val="none" w:sz="0" w:space="0" w:color="auto" w:frame="1"/>
        </w:rPr>
        <w:t>2.学历、学位及学术基本条件：</w:t>
      </w:r>
    </w:p>
    <w:p w14:paraId="371B97E8" w14:textId="77777777" w:rsidR="002A479C" w:rsidRPr="00426A32" w:rsidRDefault="002A479C" w:rsidP="00EE224C">
      <w:pPr>
        <w:widowControl/>
        <w:shd w:val="clear" w:color="auto" w:fill="FFFFFF"/>
        <w:spacing w:line="560" w:lineRule="exact"/>
        <w:ind w:firstLine="482"/>
        <w:rPr>
          <w:rFonts w:ascii="仿宋_GB2312" w:eastAsia="仿宋_GB2312" w:hAnsi="微软雅黑" w:cs="宋体" w:hint="eastAsia"/>
          <w:color w:val="000000"/>
          <w:kern w:val="0"/>
          <w:sz w:val="32"/>
          <w:szCs w:val="32"/>
          <w:bdr w:val="none" w:sz="0" w:space="0" w:color="auto" w:frame="1"/>
        </w:rPr>
      </w:pPr>
      <w:r w:rsidRPr="00426A32">
        <w:rPr>
          <w:rFonts w:ascii="仿宋_GB2312" w:eastAsia="仿宋_GB2312" w:hAnsi="微软雅黑" w:cs="宋体" w:hint="eastAsia"/>
          <w:color w:val="000000"/>
          <w:kern w:val="0"/>
          <w:sz w:val="32"/>
          <w:szCs w:val="32"/>
          <w:bdr w:val="none" w:sz="0" w:space="0" w:color="auto" w:frame="1"/>
        </w:rPr>
        <w:t>（1）硕士研究生毕业或已获硕士学位的人员；</w:t>
      </w:r>
    </w:p>
    <w:p w14:paraId="389F6F15" w14:textId="77777777" w:rsidR="002A479C" w:rsidRPr="00426A32" w:rsidRDefault="002A479C" w:rsidP="00EE224C">
      <w:pPr>
        <w:widowControl/>
        <w:shd w:val="clear" w:color="auto" w:fill="FFFFFF"/>
        <w:spacing w:line="560" w:lineRule="exact"/>
        <w:ind w:firstLine="482"/>
        <w:rPr>
          <w:rFonts w:ascii="仿宋_GB2312" w:eastAsia="仿宋_GB2312" w:hAnsi="微软雅黑" w:cs="宋体" w:hint="eastAsia"/>
          <w:color w:val="000000"/>
          <w:kern w:val="0"/>
          <w:sz w:val="32"/>
          <w:szCs w:val="32"/>
          <w:bdr w:val="none" w:sz="0" w:space="0" w:color="auto" w:frame="1"/>
        </w:rPr>
      </w:pPr>
      <w:r w:rsidRPr="00426A32">
        <w:rPr>
          <w:rFonts w:ascii="仿宋_GB2312" w:eastAsia="仿宋_GB2312" w:hAnsi="微软雅黑" w:cs="宋体" w:hint="eastAsia"/>
          <w:color w:val="000000"/>
          <w:kern w:val="0"/>
          <w:sz w:val="32"/>
          <w:szCs w:val="32"/>
          <w:bdr w:val="none" w:sz="0" w:space="0" w:color="auto" w:frame="1"/>
        </w:rPr>
        <w:t>（2）应届硕士毕业生（最迟须在入学前毕业或取得硕士学位）；</w:t>
      </w:r>
    </w:p>
    <w:p w14:paraId="57753D43" w14:textId="77777777" w:rsidR="002A479C" w:rsidRPr="00426A32" w:rsidRDefault="002A479C" w:rsidP="00EE224C">
      <w:pPr>
        <w:widowControl/>
        <w:shd w:val="clear" w:color="auto" w:fill="FFFFFF"/>
        <w:spacing w:line="560" w:lineRule="exact"/>
        <w:ind w:firstLine="482"/>
        <w:rPr>
          <w:rFonts w:ascii="仿宋_GB2312" w:eastAsia="仿宋_GB2312" w:hAnsi="微软雅黑" w:cs="宋体" w:hint="eastAsia"/>
          <w:color w:val="000000"/>
          <w:kern w:val="0"/>
          <w:sz w:val="32"/>
          <w:szCs w:val="32"/>
          <w:bdr w:val="none" w:sz="0" w:space="0" w:color="auto" w:frame="1"/>
        </w:rPr>
      </w:pPr>
      <w:r w:rsidRPr="00426A32">
        <w:rPr>
          <w:rFonts w:ascii="仿宋_GB2312" w:eastAsia="仿宋_GB2312" w:hAnsi="微软雅黑" w:cs="宋体" w:hint="eastAsia"/>
          <w:color w:val="000000"/>
          <w:kern w:val="0"/>
          <w:sz w:val="32"/>
          <w:szCs w:val="32"/>
          <w:bdr w:val="none" w:sz="0" w:space="0" w:color="auto" w:frame="1"/>
        </w:rPr>
        <w:t>（3）获得学士学位6年及以上（从获得学士学位之日起到博士研究生入学之日），并达到与硕士毕业生同等学力的人员。达到同等学力条件的申请人，还必须同时符合《西北农林科技大学关于具有硕士毕业生同等学力人员报考博士研究生管理办法》要求。</w:t>
      </w:r>
    </w:p>
    <w:p w14:paraId="47BC1BDD" w14:textId="77777777" w:rsidR="002A479C" w:rsidRPr="00EE224C" w:rsidRDefault="002A479C" w:rsidP="00EE224C">
      <w:pPr>
        <w:widowControl/>
        <w:shd w:val="clear" w:color="auto" w:fill="FFFFFF"/>
        <w:spacing w:line="560" w:lineRule="exact"/>
        <w:ind w:firstLine="482"/>
        <w:rPr>
          <w:rFonts w:ascii="仿宋_GB2312" w:eastAsia="仿宋_GB2312" w:hAnsi="微软雅黑" w:cs="宋体" w:hint="eastAsia"/>
          <w:color w:val="000000"/>
          <w:kern w:val="0"/>
          <w:sz w:val="32"/>
          <w:szCs w:val="32"/>
          <w:bdr w:val="none" w:sz="0" w:space="0" w:color="auto" w:frame="1"/>
        </w:rPr>
      </w:pPr>
      <w:r w:rsidRPr="00426A32">
        <w:rPr>
          <w:rFonts w:ascii="仿宋_GB2312" w:eastAsia="仿宋_GB2312" w:hAnsi="微软雅黑" w:cs="宋体" w:hint="eastAsia"/>
          <w:color w:val="000000"/>
          <w:kern w:val="0"/>
          <w:sz w:val="32"/>
          <w:szCs w:val="32"/>
          <w:bdr w:val="none" w:sz="0" w:space="0" w:color="auto" w:frame="1"/>
        </w:rPr>
        <w:t>3.外语水平达到一定要求。</w:t>
      </w:r>
    </w:p>
    <w:p w14:paraId="1685D60A" w14:textId="77777777" w:rsidR="002A479C" w:rsidRPr="00EE224C" w:rsidRDefault="002A479C" w:rsidP="00EE224C">
      <w:pPr>
        <w:widowControl/>
        <w:shd w:val="clear" w:color="auto" w:fill="FFFFFF"/>
        <w:spacing w:line="560" w:lineRule="exact"/>
        <w:ind w:firstLine="482"/>
        <w:rPr>
          <w:rFonts w:ascii="仿宋_GB2312" w:eastAsia="仿宋_GB2312" w:hAnsi="微软雅黑" w:cs="宋体" w:hint="eastAsia"/>
          <w:color w:val="000000"/>
          <w:kern w:val="0"/>
          <w:sz w:val="32"/>
          <w:szCs w:val="32"/>
          <w:bdr w:val="none" w:sz="0" w:space="0" w:color="auto" w:frame="1"/>
        </w:rPr>
      </w:pPr>
      <w:r w:rsidRPr="00426A32">
        <w:rPr>
          <w:rFonts w:ascii="仿宋_GB2312" w:eastAsia="仿宋_GB2312" w:hAnsi="微软雅黑" w:cs="宋体" w:hint="eastAsia"/>
          <w:color w:val="000000"/>
          <w:kern w:val="0"/>
          <w:sz w:val="32"/>
          <w:szCs w:val="32"/>
          <w:bdr w:val="none" w:sz="0" w:space="0" w:color="auto" w:frame="1"/>
        </w:rPr>
        <w:lastRenderedPageBreak/>
        <w:t>4.心理健康；身体健康状况符合《西北农林科技大学研究生招生体检工作管理办法》（校研发〔2021〕221号）要求。</w:t>
      </w:r>
    </w:p>
    <w:p w14:paraId="2770EE90" w14:textId="77777777" w:rsidR="002A479C" w:rsidRPr="00EE224C" w:rsidRDefault="002A479C" w:rsidP="00EE224C">
      <w:pPr>
        <w:widowControl/>
        <w:shd w:val="clear" w:color="auto" w:fill="FFFFFF"/>
        <w:spacing w:line="495" w:lineRule="atLeast"/>
        <w:ind w:firstLine="480"/>
        <w:rPr>
          <w:rFonts w:ascii="黑体" w:eastAsia="黑体" w:hAnsi="黑体" w:cs="宋体" w:hint="eastAsia"/>
          <w:color w:val="000000"/>
          <w:kern w:val="0"/>
          <w:sz w:val="30"/>
          <w:szCs w:val="30"/>
          <w:bdr w:val="none" w:sz="0" w:space="0" w:color="auto" w:frame="1"/>
        </w:rPr>
      </w:pPr>
      <w:r w:rsidRPr="00EE224C">
        <w:rPr>
          <w:rFonts w:ascii="黑体" w:eastAsia="黑体" w:hAnsi="黑体" w:cs="宋体" w:hint="eastAsia"/>
          <w:color w:val="000000"/>
          <w:kern w:val="0"/>
          <w:sz w:val="30"/>
          <w:szCs w:val="30"/>
          <w:bdr w:val="none" w:sz="0" w:space="0" w:color="auto" w:frame="1"/>
        </w:rPr>
        <w:t>三、报名时间</w:t>
      </w:r>
    </w:p>
    <w:p w14:paraId="327CD53E" w14:textId="77777777" w:rsidR="002A479C" w:rsidRPr="00EE224C" w:rsidRDefault="002A479C" w:rsidP="00EE224C">
      <w:pPr>
        <w:widowControl/>
        <w:shd w:val="clear" w:color="auto" w:fill="FFFFFF"/>
        <w:spacing w:line="560" w:lineRule="exact"/>
        <w:ind w:firstLine="482"/>
        <w:rPr>
          <w:rFonts w:ascii="仿宋_GB2312" w:eastAsia="仿宋_GB2312" w:hAnsi="微软雅黑" w:cs="宋体" w:hint="eastAsia"/>
          <w:color w:val="000000"/>
          <w:kern w:val="0"/>
          <w:sz w:val="32"/>
          <w:szCs w:val="32"/>
          <w:bdr w:val="none" w:sz="0" w:space="0" w:color="auto" w:frame="1"/>
        </w:rPr>
      </w:pPr>
      <w:r w:rsidRPr="00426A32">
        <w:rPr>
          <w:rFonts w:ascii="仿宋_GB2312" w:eastAsia="仿宋_GB2312" w:hAnsi="微软雅黑" w:cs="宋体" w:hint="eastAsia"/>
          <w:color w:val="000000"/>
          <w:kern w:val="0"/>
          <w:sz w:val="32"/>
          <w:szCs w:val="32"/>
          <w:bdr w:val="none" w:sz="0" w:space="0" w:color="auto" w:frame="1"/>
        </w:rPr>
        <w:t>1.普通招考（申请-考核制）：申请人于2021年11月16日8:00时至2022年1月5日22:00时，登录中国研究生招生信息网</w:t>
      </w:r>
      <w:proofErr w:type="gramStart"/>
      <w:r w:rsidRPr="00426A32">
        <w:rPr>
          <w:rFonts w:ascii="仿宋_GB2312" w:eastAsia="仿宋_GB2312" w:hAnsi="微软雅黑" w:cs="宋体" w:hint="eastAsia"/>
          <w:color w:val="000000"/>
          <w:kern w:val="0"/>
          <w:sz w:val="32"/>
          <w:szCs w:val="32"/>
          <w:bdr w:val="none" w:sz="0" w:space="0" w:color="auto" w:frame="1"/>
        </w:rPr>
        <w:t>博士网报</w:t>
      </w:r>
      <w:proofErr w:type="gramEnd"/>
      <w:r w:rsidRPr="00426A32">
        <w:rPr>
          <w:rFonts w:ascii="仿宋_GB2312" w:eastAsia="仿宋_GB2312" w:hAnsi="微软雅黑" w:cs="宋体" w:hint="eastAsia"/>
          <w:color w:val="000000"/>
          <w:kern w:val="0"/>
          <w:sz w:val="32"/>
          <w:szCs w:val="32"/>
          <w:bdr w:val="none" w:sz="0" w:space="0" w:color="auto" w:frame="1"/>
        </w:rPr>
        <w:t>系统报名及缴费，报名费150元/人。</w:t>
      </w:r>
    </w:p>
    <w:p w14:paraId="7A0D7793" w14:textId="77777777" w:rsidR="002A479C" w:rsidRPr="00EE224C" w:rsidRDefault="002A479C" w:rsidP="00EE224C">
      <w:pPr>
        <w:widowControl/>
        <w:shd w:val="clear" w:color="auto" w:fill="FFFFFF"/>
        <w:spacing w:line="560" w:lineRule="exact"/>
        <w:ind w:firstLine="482"/>
        <w:rPr>
          <w:rFonts w:ascii="仿宋_GB2312" w:eastAsia="仿宋_GB2312" w:hAnsi="微软雅黑" w:cs="宋体" w:hint="eastAsia"/>
          <w:color w:val="000000"/>
          <w:kern w:val="0"/>
          <w:sz w:val="32"/>
          <w:szCs w:val="32"/>
          <w:bdr w:val="none" w:sz="0" w:space="0" w:color="auto" w:frame="1"/>
        </w:rPr>
      </w:pPr>
      <w:r w:rsidRPr="00426A32">
        <w:rPr>
          <w:rFonts w:ascii="仿宋_GB2312" w:eastAsia="仿宋_GB2312" w:hAnsi="微软雅黑" w:cs="宋体" w:hint="eastAsia"/>
          <w:color w:val="000000"/>
          <w:kern w:val="0"/>
          <w:sz w:val="32"/>
          <w:szCs w:val="32"/>
          <w:bdr w:val="none" w:sz="0" w:space="0" w:color="auto" w:frame="1"/>
        </w:rPr>
        <w:t>网址：https://yz.chsi.com.cn/bsbm/index.do</w:t>
      </w:r>
    </w:p>
    <w:p w14:paraId="71B12A40" w14:textId="77777777" w:rsidR="002A479C" w:rsidRPr="00EE224C" w:rsidRDefault="002A479C" w:rsidP="00EE224C">
      <w:pPr>
        <w:widowControl/>
        <w:shd w:val="clear" w:color="auto" w:fill="FFFFFF"/>
        <w:spacing w:line="560" w:lineRule="exact"/>
        <w:ind w:firstLine="482"/>
        <w:rPr>
          <w:rFonts w:ascii="仿宋_GB2312" w:eastAsia="仿宋_GB2312" w:hAnsi="微软雅黑" w:cs="宋体" w:hint="eastAsia"/>
          <w:color w:val="000000"/>
          <w:kern w:val="0"/>
          <w:sz w:val="32"/>
          <w:szCs w:val="32"/>
          <w:bdr w:val="none" w:sz="0" w:space="0" w:color="auto" w:frame="1"/>
        </w:rPr>
      </w:pPr>
      <w:r w:rsidRPr="00426A32">
        <w:rPr>
          <w:rFonts w:ascii="仿宋_GB2312" w:eastAsia="仿宋_GB2312" w:hAnsi="微软雅黑" w:cs="宋体" w:hint="eastAsia"/>
          <w:color w:val="000000"/>
          <w:kern w:val="0"/>
          <w:sz w:val="32"/>
          <w:szCs w:val="32"/>
          <w:bdr w:val="none" w:sz="0" w:space="0" w:color="auto" w:frame="1"/>
        </w:rPr>
        <w:t>2.</w:t>
      </w:r>
      <w:proofErr w:type="gramStart"/>
      <w:r w:rsidRPr="00426A32">
        <w:rPr>
          <w:rFonts w:ascii="仿宋_GB2312" w:eastAsia="仿宋_GB2312" w:hAnsi="微软雅黑" w:cs="宋体" w:hint="eastAsia"/>
          <w:color w:val="000000"/>
          <w:kern w:val="0"/>
          <w:sz w:val="32"/>
          <w:szCs w:val="32"/>
          <w:bdr w:val="none" w:sz="0" w:space="0" w:color="auto" w:frame="1"/>
        </w:rPr>
        <w:t>直博生</w:t>
      </w:r>
      <w:proofErr w:type="gramEnd"/>
      <w:r w:rsidRPr="00426A32">
        <w:rPr>
          <w:rFonts w:ascii="仿宋_GB2312" w:eastAsia="仿宋_GB2312" w:hAnsi="微软雅黑" w:cs="宋体" w:hint="eastAsia"/>
          <w:color w:val="000000"/>
          <w:kern w:val="0"/>
          <w:sz w:val="32"/>
          <w:szCs w:val="32"/>
          <w:bdr w:val="none" w:sz="0" w:space="0" w:color="auto" w:frame="1"/>
        </w:rPr>
        <w:t>、硕博连读生报名时间、缴费时间另行通知。</w:t>
      </w:r>
    </w:p>
    <w:p w14:paraId="34AED02A" w14:textId="77777777" w:rsidR="002A479C" w:rsidRPr="00EE224C" w:rsidRDefault="002A479C" w:rsidP="00EE224C">
      <w:pPr>
        <w:widowControl/>
        <w:shd w:val="clear" w:color="auto" w:fill="FFFFFF"/>
        <w:spacing w:line="495" w:lineRule="atLeast"/>
        <w:ind w:firstLine="480"/>
        <w:rPr>
          <w:rFonts w:ascii="黑体" w:eastAsia="黑体" w:hAnsi="黑体" w:cs="宋体" w:hint="eastAsia"/>
          <w:color w:val="000000"/>
          <w:kern w:val="0"/>
          <w:sz w:val="30"/>
          <w:szCs w:val="30"/>
          <w:bdr w:val="none" w:sz="0" w:space="0" w:color="auto" w:frame="1"/>
        </w:rPr>
      </w:pPr>
      <w:r w:rsidRPr="00EE224C">
        <w:rPr>
          <w:rFonts w:ascii="黑体" w:eastAsia="黑体" w:hAnsi="黑体" w:cs="宋体" w:hint="eastAsia"/>
          <w:color w:val="000000"/>
          <w:kern w:val="0"/>
          <w:sz w:val="30"/>
          <w:szCs w:val="30"/>
          <w:bdr w:val="none" w:sz="0" w:space="0" w:color="auto" w:frame="1"/>
        </w:rPr>
        <w:t>四、提交材料（申请-考核制）</w:t>
      </w:r>
    </w:p>
    <w:p w14:paraId="317498ED" w14:textId="77777777" w:rsidR="002A479C" w:rsidRPr="00EE224C" w:rsidRDefault="002A479C" w:rsidP="00EE224C">
      <w:pPr>
        <w:widowControl/>
        <w:shd w:val="clear" w:color="auto" w:fill="FFFFFF"/>
        <w:spacing w:line="560" w:lineRule="exact"/>
        <w:ind w:firstLine="482"/>
        <w:rPr>
          <w:rFonts w:ascii="仿宋_GB2312" w:eastAsia="仿宋_GB2312" w:hAnsi="微软雅黑" w:cs="宋体" w:hint="eastAsia"/>
          <w:color w:val="000000"/>
          <w:kern w:val="0"/>
          <w:sz w:val="32"/>
          <w:szCs w:val="32"/>
          <w:bdr w:val="none" w:sz="0" w:space="0" w:color="auto" w:frame="1"/>
        </w:rPr>
      </w:pPr>
      <w:r w:rsidRPr="00426A32">
        <w:rPr>
          <w:rFonts w:ascii="仿宋_GB2312" w:eastAsia="仿宋_GB2312" w:hAnsi="微软雅黑" w:cs="宋体" w:hint="eastAsia"/>
          <w:color w:val="000000"/>
          <w:kern w:val="0"/>
          <w:sz w:val="32"/>
          <w:szCs w:val="32"/>
          <w:bdr w:val="none" w:sz="0" w:space="0" w:color="auto" w:frame="1"/>
        </w:rPr>
        <w:t>（一）</w:t>
      </w:r>
      <w:proofErr w:type="gramStart"/>
      <w:r w:rsidRPr="00426A32">
        <w:rPr>
          <w:rFonts w:ascii="仿宋_GB2312" w:eastAsia="仿宋_GB2312" w:hAnsi="微软雅黑" w:cs="宋体" w:hint="eastAsia"/>
          <w:color w:val="000000"/>
          <w:kern w:val="0"/>
          <w:sz w:val="32"/>
          <w:szCs w:val="32"/>
          <w:bdr w:val="none" w:sz="0" w:space="0" w:color="auto" w:frame="1"/>
        </w:rPr>
        <w:t>网报阶段</w:t>
      </w:r>
      <w:proofErr w:type="gramEnd"/>
      <w:r w:rsidRPr="00426A32">
        <w:rPr>
          <w:rFonts w:ascii="仿宋_GB2312" w:eastAsia="仿宋_GB2312" w:hAnsi="微软雅黑" w:cs="宋体" w:hint="eastAsia"/>
          <w:color w:val="000000"/>
          <w:kern w:val="0"/>
          <w:sz w:val="32"/>
          <w:szCs w:val="32"/>
          <w:bdr w:val="none" w:sz="0" w:space="0" w:color="auto" w:frame="1"/>
        </w:rPr>
        <w:t>，申请人须提交以下电子版材料（必须为原件的扫描件）：</w:t>
      </w:r>
    </w:p>
    <w:p w14:paraId="611B8261" w14:textId="77777777" w:rsidR="002A479C" w:rsidRPr="00EE224C" w:rsidRDefault="002A479C" w:rsidP="00EE224C">
      <w:pPr>
        <w:widowControl/>
        <w:shd w:val="clear" w:color="auto" w:fill="FFFFFF"/>
        <w:spacing w:line="560" w:lineRule="exact"/>
        <w:ind w:firstLine="482"/>
        <w:rPr>
          <w:rFonts w:ascii="仿宋_GB2312" w:eastAsia="仿宋_GB2312" w:hAnsi="微软雅黑" w:cs="宋体" w:hint="eastAsia"/>
          <w:color w:val="000000"/>
          <w:kern w:val="0"/>
          <w:sz w:val="32"/>
          <w:szCs w:val="32"/>
          <w:bdr w:val="none" w:sz="0" w:space="0" w:color="auto" w:frame="1"/>
        </w:rPr>
      </w:pPr>
      <w:r w:rsidRPr="00426A32">
        <w:rPr>
          <w:rFonts w:ascii="仿宋_GB2312" w:eastAsia="仿宋_GB2312" w:hAnsi="微软雅黑" w:cs="宋体" w:hint="eastAsia"/>
          <w:color w:val="000000"/>
          <w:kern w:val="0"/>
          <w:sz w:val="32"/>
          <w:szCs w:val="32"/>
          <w:bdr w:val="none" w:sz="0" w:space="0" w:color="auto" w:frame="1"/>
        </w:rPr>
        <w:t>（1）《西北农林科技大学报考攻读博士学位研究生思想政治品德考核表》。(</w:t>
      </w:r>
      <w:hyperlink r:id="rId6" w:history="1">
        <w:r w:rsidRPr="00EE224C">
          <w:rPr>
            <w:rFonts w:ascii="仿宋_GB2312" w:eastAsia="仿宋_GB2312" w:hAnsi="微软雅黑" w:cs="宋体" w:hint="eastAsia"/>
            <w:color w:val="000000"/>
            <w:kern w:val="0"/>
            <w:sz w:val="32"/>
            <w:szCs w:val="32"/>
            <w:bdr w:val="none" w:sz="0" w:space="0" w:color="auto" w:frame="1"/>
          </w:rPr>
          <w:t>点击此处下载政审表模板</w:t>
        </w:r>
      </w:hyperlink>
      <w:r w:rsidRPr="00426A32">
        <w:rPr>
          <w:rFonts w:ascii="仿宋_GB2312" w:eastAsia="仿宋_GB2312" w:hAnsi="微软雅黑" w:cs="宋体" w:hint="eastAsia"/>
          <w:color w:val="000000"/>
          <w:kern w:val="0"/>
          <w:sz w:val="32"/>
          <w:szCs w:val="32"/>
          <w:bdr w:val="none" w:sz="0" w:space="0" w:color="auto" w:frame="1"/>
        </w:rPr>
        <w:t>)</w:t>
      </w:r>
    </w:p>
    <w:p w14:paraId="7765AB9C" w14:textId="77777777" w:rsidR="002A479C" w:rsidRPr="00EE224C" w:rsidRDefault="002A479C" w:rsidP="00EE224C">
      <w:pPr>
        <w:widowControl/>
        <w:shd w:val="clear" w:color="auto" w:fill="FFFFFF"/>
        <w:spacing w:line="560" w:lineRule="exact"/>
        <w:ind w:firstLine="482"/>
        <w:rPr>
          <w:rFonts w:ascii="仿宋_GB2312" w:eastAsia="仿宋_GB2312" w:hAnsi="微软雅黑" w:cs="宋体" w:hint="eastAsia"/>
          <w:color w:val="000000"/>
          <w:kern w:val="0"/>
          <w:sz w:val="32"/>
          <w:szCs w:val="32"/>
          <w:bdr w:val="none" w:sz="0" w:space="0" w:color="auto" w:frame="1"/>
        </w:rPr>
      </w:pPr>
      <w:r w:rsidRPr="00426A32">
        <w:rPr>
          <w:rFonts w:ascii="仿宋_GB2312" w:eastAsia="仿宋_GB2312" w:hAnsi="微软雅黑" w:cs="宋体" w:hint="eastAsia"/>
          <w:color w:val="000000"/>
          <w:kern w:val="0"/>
          <w:sz w:val="32"/>
          <w:szCs w:val="32"/>
          <w:bdr w:val="none" w:sz="0" w:space="0" w:color="auto" w:frame="1"/>
        </w:rPr>
        <w:t>（2）攻读硕士学位期间所修课程及成绩单（加盖培养单位公章或人事档案所在单位公章）。</w:t>
      </w:r>
    </w:p>
    <w:p w14:paraId="127580DA" w14:textId="77777777" w:rsidR="002A479C" w:rsidRPr="00EE224C" w:rsidRDefault="002A479C" w:rsidP="00EE224C">
      <w:pPr>
        <w:widowControl/>
        <w:shd w:val="clear" w:color="auto" w:fill="FFFFFF"/>
        <w:spacing w:line="560" w:lineRule="exact"/>
        <w:ind w:firstLine="482"/>
        <w:rPr>
          <w:rFonts w:ascii="仿宋_GB2312" w:eastAsia="仿宋_GB2312" w:hAnsi="微软雅黑" w:cs="宋体" w:hint="eastAsia"/>
          <w:color w:val="000000"/>
          <w:kern w:val="0"/>
          <w:sz w:val="32"/>
          <w:szCs w:val="32"/>
          <w:bdr w:val="none" w:sz="0" w:space="0" w:color="auto" w:frame="1"/>
        </w:rPr>
      </w:pPr>
      <w:r w:rsidRPr="00426A32">
        <w:rPr>
          <w:rFonts w:ascii="仿宋_GB2312" w:eastAsia="仿宋_GB2312" w:hAnsi="微软雅黑" w:cs="宋体" w:hint="eastAsia"/>
          <w:color w:val="000000"/>
          <w:kern w:val="0"/>
          <w:sz w:val="32"/>
          <w:szCs w:val="32"/>
          <w:bdr w:val="none" w:sz="0" w:space="0" w:color="auto" w:frame="1"/>
        </w:rPr>
        <w:t>（3）两名所申请学科专业领域教授（或相当专业技术职称的专家）的书面推荐意见（加盖推荐人所在单位公章）。（</w:t>
      </w:r>
      <w:hyperlink r:id="rId7" w:history="1">
        <w:r w:rsidRPr="00EE224C">
          <w:rPr>
            <w:rFonts w:ascii="仿宋_GB2312" w:eastAsia="仿宋_GB2312" w:hAnsi="微软雅黑" w:cs="宋体" w:hint="eastAsia"/>
            <w:color w:val="000000"/>
            <w:kern w:val="0"/>
            <w:sz w:val="32"/>
            <w:szCs w:val="32"/>
            <w:bdr w:val="none" w:sz="0" w:space="0" w:color="auto" w:frame="1"/>
          </w:rPr>
          <w:t>点击此处下载专家推荐书模板</w:t>
        </w:r>
      </w:hyperlink>
      <w:r w:rsidRPr="00426A32">
        <w:rPr>
          <w:rFonts w:ascii="仿宋_GB2312" w:eastAsia="仿宋_GB2312" w:hAnsi="微软雅黑" w:cs="宋体" w:hint="eastAsia"/>
          <w:color w:val="000000"/>
          <w:kern w:val="0"/>
          <w:sz w:val="32"/>
          <w:szCs w:val="32"/>
          <w:bdr w:val="none" w:sz="0" w:space="0" w:color="auto" w:frame="1"/>
        </w:rPr>
        <w:t>）</w:t>
      </w:r>
    </w:p>
    <w:p w14:paraId="40DCE45E" w14:textId="77777777" w:rsidR="002A479C" w:rsidRPr="00EE224C" w:rsidRDefault="002A479C" w:rsidP="00EE224C">
      <w:pPr>
        <w:widowControl/>
        <w:shd w:val="clear" w:color="auto" w:fill="FFFFFF"/>
        <w:spacing w:line="560" w:lineRule="exact"/>
        <w:ind w:firstLine="482"/>
        <w:rPr>
          <w:rFonts w:ascii="仿宋_GB2312" w:eastAsia="仿宋_GB2312" w:hAnsi="微软雅黑" w:cs="宋体" w:hint="eastAsia"/>
          <w:color w:val="000000"/>
          <w:kern w:val="0"/>
          <w:sz w:val="32"/>
          <w:szCs w:val="32"/>
          <w:bdr w:val="none" w:sz="0" w:space="0" w:color="auto" w:frame="1"/>
        </w:rPr>
      </w:pPr>
      <w:r w:rsidRPr="00426A32">
        <w:rPr>
          <w:rFonts w:ascii="仿宋_GB2312" w:eastAsia="仿宋_GB2312" w:hAnsi="微软雅黑" w:cs="宋体" w:hint="eastAsia"/>
          <w:color w:val="000000"/>
          <w:kern w:val="0"/>
          <w:sz w:val="32"/>
          <w:szCs w:val="32"/>
          <w:bdr w:val="none" w:sz="0" w:space="0" w:color="auto" w:frame="1"/>
        </w:rPr>
        <w:t>（4）拟攻读博士学位期间的科研计划书。（</w:t>
      </w:r>
      <w:hyperlink r:id="rId8" w:history="1">
        <w:r w:rsidRPr="00EE224C">
          <w:rPr>
            <w:rFonts w:ascii="仿宋_GB2312" w:eastAsia="仿宋_GB2312" w:hAnsi="微软雅黑" w:cs="宋体" w:hint="eastAsia"/>
            <w:color w:val="000000"/>
            <w:kern w:val="0"/>
            <w:sz w:val="32"/>
            <w:szCs w:val="32"/>
            <w:bdr w:val="none" w:sz="0" w:space="0" w:color="auto" w:frame="1"/>
          </w:rPr>
          <w:t>点击此处下载科研计划书模板</w:t>
        </w:r>
      </w:hyperlink>
      <w:r w:rsidRPr="00426A32">
        <w:rPr>
          <w:rFonts w:ascii="仿宋_GB2312" w:eastAsia="仿宋_GB2312" w:hAnsi="微软雅黑" w:cs="宋体" w:hint="eastAsia"/>
          <w:color w:val="000000"/>
          <w:kern w:val="0"/>
          <w:sz w:val="32"/>
          <w:szCs w:val="32"/>
          <w:bdr w:val="none" w:sz="0" w:space="0" w:color="auto" w:frame="1"/>
        </w:rPr>
        <w:t>）</w:t>
      </w:r>
    </w:p>
    <w:p w14:paraId="7531B453" w14:textId="77777777" w:rsidR="002A479C" w:rsidRPr="00EE224C" w:rsidRDefault="002A479C" w:rsidP="00EE224C">
      <w:pPr>
        <w:widowControl/>
        <w:shd w:val="clear" w:color="auto" w:fill="FFFFFF"/>
        <w:spacing w:line="560" w:lineRule="exact"/>
        <w:ind w:firstLine="482"/>
        <w:rPr>
          <w:rFonts w:ascii="仿宋_GB2312" w:eastAsia="仿宋_GB2312" w:hAnsi="微软雅黑" w:cs="宋体" w:hint="eastAsia"/>
          <w:color w:val="000000"/>
          <w:kern w:val="0"/>
          <w:sz w:val="32"/>
          <w:szCs w:val="32"/>
          <w:bdr w:val="none" w:sz="0" w:space="0" w:color="auto" w:frame="1"/>
        </w:rPr>
      </w:pPr>
      <w:r w:rsidRPr="00426A32">
        <w:rPr>
          <w:rFonts w:ascii="仿宋_GB2312" w:eastAsia="仿宋_GB2312" w:hAnsi="微软雅黑" w:cs="宋体" w:hint="eastAsia"/>
          <w:color w:val="000000"/>
          <w:kern w:val="0"/>
          <w:sz w:val="32"/>
          <w:szCs w:val="32"/>
          <w:bdr w:val="none" w:sz="0" w:space="0" w:color="auto" w:frame="1"/>
        </w:rPr>
        <w:t>（5）学历、学位证书（境外获得学历、学位者，须提交教育部留学服务中心出具的《国外学历学位认证证书》）。</w:t>
      </w:r>
    </w:p>
    <w:p w14:paraId="0EDFCD9D" w14:textId="77777777" w:rsidR="002A479C" w:rsidRPr="00EE224C" w:rsidRDefault="002A479C" w:rsidP="00EE224C">
      <w:pPr>
        <w:widowControl/>
        <w:shd w:val="clear" w:color="auto" w:fill="FFFFFF"/>
        <w:spacing w:line="560" w:lineRule="exact"/>
        <w:ind w:firstLine="482"/>
        <w:rPr>
          <w:rFonts w:ascii="仿宋_GB2312" w:eastAsia="仿宋_GB2312" w:hAnsi="微软雅黑" w:cs="宋体" w:hint="eastAsia"/>
          <w:color w:val="000000"/>
          <w:kern w:val="0"/>
          <w:sz w:val="32"/>
          <w:szCs w:val="32"/>
          <w:bdr w:val="none" w:sz="0" w:space="0" w:color="auto" w:frame="1"/>
        </w:rPr>
      </w:pPr>
      <w:r w:rsidRPr="00426A32">
        <w:rPr>
          <w:rFonts w:ascii="仿宋_GB2312" w:eastAsia="仿宋_GB2312" w:hAnsi="微软雅黑" w:cs="宋体" w:hint="eastAsia"/>
          <w:color w:val="000000"/>
          <w:kern w:val="0"/>
          <w:sz w:val="32"/>
          <w:szCs w:val="32"/>
          <w:bdr w:val="none" w:sz="0" w:space="0" w:color="auto" w:frame="1"/>
        </w:rPr>
        <w:t>（6）有效身份证件。</w:t>
      </w:r>
    </w:p>
    <w:p w14:paraId="3ADFC472" w14:textId="77777777" w:rsidR="002A479C" w:rsidRPr="00EE224C" w:rsidRDefault="002A479C" w:rsidP="00EE224C">
      <w:pPr>
        <w:widowControl/>
        <w:shd w:val="clear" w:color="auto" w:fill="FFFFFF"/>
        <w:spacing w:line="560" w:lineRule="exact"/>
        <w:ind w:firstLine="482"/>
        <w:rPr>
          <w:rFonts w:ascii="仿宋_GB2312" w:eastAsia="仿宋_GB2312" w:hAnsi="微软雅黑" w:cs="宋体" w:hint="eastAsia"/>
          <w:color w:val="000000"/>
          <w:kern w:val="0"/>
          <w:sz w:val="32"/>
          <w:szCs w:val="32"/>
          <w:bdr w:val="none" w:sz="0" w:space="0" w:color="auto" w:frame="1"/>
        </w:rPr>
      </w:pPr>
      <w:r w:rsidRPr="00426A32">
        <w:rPr>
          <w:rFonts w:ascii="仿宋_GB2312" w:eastAsia="仿宋_GB2312" w:hAnsi="微软雅黑" w:cs="宋体" w:hint="eastAsia"/>
          <w:color w:val="000000"/>
          <w:kern w:val="0"/>
          <w:sz w:val="32"/>
          <w:szCs w:val="32"/>
          <w:bdr w:val="none" w:sz="0" w:space="0" w:color="auto" w:frame="1"/>
        </w:rPr>
        <w:lastRenderedPageBreak/>
        <w:t>（7）最近五年内英语考试的成绩证明（包括TOEFL、GRE、IELTS、CET-4、CET-6、国家英语专业考试、WSK中至少一项；成绩计算截止日期至2021年12月31日)。本科至硕士连续在读应届生的CET-4、CET-6成绩证明（不受时间限制）。掌握非英语语种的申请人，需提供相应等级的能够证明自己外语能力的材料。</w:t>
      </w:r>
    </w:p>
    <w:p w14:paraId="35801D09" w14:textId="77777777" w:rsidR="002A479C" w:rsidRPr="00EE224C" w:rsidRDefault="002A479C" w:rsidP="00EE224C">
      <w:pPr>
        <w:widowControl/>
        <w:shd w:val="clear" w:color="auto" w:fill="FFFFFF"/>
        <w:spacing w:line="560" w:lineRule="exact"/>
        <w:ind w:firstLine="482"/>
        <w:rPr>
          <w:rFonts w:ascii="仿宋_GB2312" w:eastAsia="仿宋_GB2312" w:hAnsi="微软雅黑" w:cs="宋体" w:hint="eastAsia"/>
          <w:color w:val="000000"/>
          <w:kern w:val="0"/>
          <w:sz w:val="32"/>
          <w:szCs w:val="32"/>
          <w:bdr w:val="none" w:sz="0" w:space="0" w:color="auto" w:frame="1"/>
        </w:rPr>
      </w:pPr>
      <w:r w:rsidRPr="00426A32">
        <w:rPr>
          <w:rFonts w:ascii="仿宋_GB2312" w:eastAsia="仿宋_GB2312" w:hAnsi="微软雅黑" w:cs="宋体" w:hint="eastAsia"/>
          <w:color w:val="000000"/>
          <w:kern w:val="0"/>
          <w:sz w:val="32"/>
          <w:szCs w:val="32"/>
          <w:bdr w:val="none" w:sz="0" w:space="0" w:color="auto" w:frame="1"/>
        </w:rPr>
        <w:t>无以上证明材料或证明材料超过有效期者，必须参加由学院（所）组织的外语水平测试（包括笔试、面试）。测试合格者参加学院（所）组织的考核，通过考核并确定为拟录取的申请人，学院（所）报学校研究生招生工作领导小组审批。</w:t>
      </w:r>
    </w:p>
    <w:p w14:paraId="0EE6B106" w14:textId="77777777" w:rsidR="002A479C" w:rsidRPr="00EE224C" w:rsidRDefault="002A479C" w:rsidP="00EE224C">
      <w:pPr>
        <w:widowControl/>
        <w:shd w:val="clear" w:color="auto" w:fill="FFFFFF"/>
        <w:spacing w:line="560" w:lineRule="exact"/>
        <w:ind w:firstLine="482"/>
        <w:rPr>
          <w:rFonts w:ascii="仿宋_GB2312" w:eastAsia="仿宋_GB2312" w:hAnsi="微软雅黑" w:cs="宋体" w:hint="eastAsia"/>
          <w:color w:val="000000"/>
          <w:kern w:val="0"/>
          <w:sz w:val="32"/>
          <w:szCs w:val="32"/>
          <w:bdr w:val="none" w:sz="0" w:space="0" w:color="auto" w:frame="1"/>
        </w:rPr>
      </w:pPr>
      <w:r w:rsidRPr="00426A32">
        <w:rPr>
          <w:rFonts w:ascii="仿宋_GB2312" w:eastAsia="仿宋_GB2312" w:hAnsi="微软雅黑" w:cs="宋体" w:hint="eastAsia"/>
          <w:color w:val="000000"/>
          <w:kern w:val="0"/>
          <w:sz w:val="32"/>
          <w:szCs w:val="32"/>
          <w:bdr w:val="none" w:sz="0" w:space="0" w:color="auto" w:frame="1"/>
        </w:rPr>
        <w:t>（8）硕士学位（毕业）论文题目、摘要和目录。</w:t>
      </w:r>
    </w:p>
    <w:p w14:paraId="4321E2FC" w14:textId="77777777" w:rsidR="002A479C" w:rsidRPr="00EE224C" w:rsidRDefault="002A479C" w:rsidP="00EE224C">
      <w:pPr>
        <w:widowControl/>
        <w:shd w:val="clear" w:color="auto" w:fill="FFFFFF"/>
        <w:spacing w:line="560" w:lineRule="exact"/>
        <w:ind w:firstLine="482"/>
        <w:rPr>
          <w:rFonts w:ascii="仿宋_GB2312" w:eastAsia="仿宋_GB2312" w:hAnsi="微软雅黑" w:cs="宋体" w:hint="eastAsia"/>
          <w:color w:val="000000"/>
          <w:kern w:val="0"/>
          <w:sz w:val="32"/>
          <w:szCs w:val="32"/>
          <w:bdr w:val="none" w:sz="0" w:space="0" w:color="auto" w:frame="1"/>
        </w:rPr>
      </w:pPr>
      <w:r w:rsidRPr="00426A32">
        <w:rPr>
          <w:rFonts w:ascii="仿宋_GB2312" w:eastAsia="仿宋_GB2312" w:hAnsi="微软雅黑" w:cs="宋体" w:hint="eastAsia"/>
          <w:color w:val="000000"/>
          <w:kern w:val="0"/>
          <w:sz w:val="32"/>
          <w:szCs w:val="32"/>
          <w:bdr w:val="none" w:sz="0" w:space="0" w:color="auto" w:frame="1"/>
        </w:rPr>
        <w:t>（9）我校医院或二级甲等及以上医院出具的体检合格证明。（</w:t>
      </w:r>
      <w:hyperlink r:id="rId9" w:history="1">
        <w:r w:rsidRPr="00EE224C">
          <w:rPr>
            <w:rFonts w:ascii="仿宋_GB2312" w:eastAsia="仿宋_GB2312" w:hAnsi="微软雅黑" w:cs="宋体" w:hint="eastAsia"/>
            <w:color w:val="000000"/>
            <w:kern w:val="0"/>
            <w:sz w:val="32"/>
            <w:szCs w:val="32"/>
            <w:bdr w:val="none" w:sz="0" w:space="0" w:color="auto" w:frame="1"/>
          </w:rPr>
          <w:t>点击此处下载体检表模板</w:t>
        </w:r>
      </w:hyperlink>
      <w:r w:rsidRPr="00426A32">
        <w:rPr>
          <w:rFonts w:ascii="仿宋_GB2312" w:eastAsia="仿宋_GB2312" w:hAnsi="微软雅黑" w:cs="宋体" w:hint="eastAsia"/>
          <w:color w:val="000000"/>
          <w:kern w:val="0"/>
          <w:sz w:val="32"/>
          <w:szCs w:val="32"/>
          <w:bdr w:val="none" w:sz="0" w:space="0" w:color="auto" w:frame="1"/>
        </w:rPr>
        <w:t>）</w:t>
      </w:r>
    </w:p>
    <w:p w14:paraId="060DB30B" w14:textId="77777777" w:rsidR="002A479C" w:rsidRPr="00EE224C" w:rsidRDefault="002A479C" w:rsidP="00EE224C">
      <w:pPr>
        <w:widowControl/>
        <w:shd w:val="clear" w:color="auto" w:fill="FFFFFF"/>
        <w:spacing w:line="560" w:lineRule="exact"/>
        <w:ind w:firstLine="482"/>
        <w:rPr>
          <w:rFonts w:ascii="仿宋_GB2312" w:eastAsia="仿宋_GB2312" w:hAnsi="微软雅黑" w:cs="宋体" w:hint="eastAsia"/>
          <w:color w:val="000000"/>
          <w:kern w:val="0"/>
          <w:sz w:val="32"/>
          <w:szCs w:val="32"/>
          <w:bdr w:val="none" w:sz="0" w:space="0" w:color="auto" w:frame="1"/>
        </w:rPr>
      </w:pPr>
      <w:r w:rsidRPr="00426A32">
        <w:rPr>
          <w:rFonts w:ascii="仿宋_GB2312" w:eastAsia="仿宋_GB2312" w:hAnsi="微软雅黑" w:cs="宋体" w:hint="eastAsia"/>
          <w:color w:val="000000"/>
          <w:kern w:val="0"/>
          <w:sz w:val="32"/>
          <w:szCs w:val="32"/>
          <w:bdr w:val="none" w:sz="0" w:space="0" w:color="auto" w:frame="1"/>
        </w:rPr>
        <w:t>（10）获奖证书、公开发表学术论文、所获专利及其他原创性研究成果的证明材料。</w:t>
      </w:r>
    </w:p>
    <w:p w14:paraId="569A6A23" w14:textId="77777777" w:rsidR="002A479C" w:rsidRPr="00EE224C" w:rsidRDefault="002A479C" w:rsidP="00EE224C">
      <w:pPr>
        <w:widowControl/>
        <w:shd w:val="clear" w:color="auto" w:fill="FFFFFF"/>
        <w:spacing w:line="560" w:lineRule="exact"/>
        <w:ind w:firstLine="482"/>
        <w:rPr>
          <w:rFonts w:ascii="仿宋_GB2312" w:eastAsia="仿宋_GB2312" w:hAnsi="微软雅黑" w:cs="宋体" w:hint="eastAsia"/>
          <w:color w:val="000000"/>
          <w:kern w:val="0"/>
          <w:sz w:val="32"/>
          <w:szCs w:val="32"/>
          <w:bdr w:val="none" w:sz="0" w:space="0" w:color="auto" w:frame="1"/>
        </w:rPr>
      </w:pPr>
      <w:r w:rsidRPr="00426A32">
        <w:rPr>
          <w:rFonts w:ascii="仿宋_GB2312" w:eastAsia="仿宋_GB2312" w:hAnsi="微软雅黑" w:cs="宋体" w:hint="eastAsia"/>
          <w:color w:val="000000"/>
          <w:kern w:val="0"/>
          <w:sz w:val="32"/>
          <w:szCs w:val="32"/>
          <w:bdr w:val="none" w:sz="0" w:space="0" w:color="auto" w:frame="1"/>
        </w:rPr>
        <w:t>学院（所）学科专家组对申请人提交的材料进行初审审查。</w:t>
      </w:r>
    </w:p>
    <w:p w14:paraId="7CE6A2F1" w14:textId="77777777" w:rsidR="002A479C" w:rsidRPr="00EE224C" w:rsidRDefault="002A479C" w:rsidP="00EE224C">
      <w:pPr>
        <w:widowControl/>
        <w:shd w:val="clear" w:color="auto" w:fill="FFFFFF"/>
        <w:spacing w:line="560" w:lineRule="exact"/>
        <w:ind w:firstLine="482"/>
        <w:rPr>
          <w:rFonts w:ascii="仿宋_GB2312" w:eastAsia="仿宋_GB2312" w:hAnsi="微软雅黑" w:cs="宋体" w:hint="eastAsia"/>
          <w:color w:val="000000"/>
          <w:kern w:val="0"/>
          <w:sz w:val="32"/>
          <w:szCs w:val="32"/>
          <w:bdr w:val="none" w:sz="0" w:space="0" w:color="auto" w:frame="1"/>
        </w:rPr>
      </w:pPr>
      <w:r w:rsidRPr="00426A32">
        <w:rPr>
          <w:rFonts w:ascii="仿宋_GB2312" w:eastAsia="仿宋_GB2312" w:hAnsi="微软雅黑" w:cs="宋体" w:hint="eastAsia"/>
          <w:color w:val="000000"/>
          <w:kern w:val="0"/>
          <w:sz w:val="32"/>
          <w:szCs w:val="32"/>
          <w:bdr w:val="none" w:sz="0" w:space="0" w:color="auto" w:frame="1"/>
        </w:rPr>
        <w:t>（二）提交纸质材料</w:t>
      </w:r>
    </w:p>
    <w:p w14:paraId="3705FCC6" w14:textId="77777777" w:rsidR="002A479C" w:rsidRPr="00EE224C" w:rsidRDefault="002A479C" w:rsidP="00EE224C">
      <w:pPr>
        <w:widowControl/>
        <w:shd w:val="clear" w:color="auto" w:fill="FFFFFF"/>
        <w:spacing w:line="560" w:lineRule="exact"/>
        <w:ind w:firstLine="482"/>
        <w:rPr>
          <w:rFonts w:ascii="仿宋_GB2312" w:eastAsia="仿宋_GB2312" w:hAnsi="微软雅黑" w:cs="宋体" w:hint="eastAsia"/>
          <w:color w:val="000000"/>
          <w:kern w:val="0"/>
          <w:sz w:val="32"/>
          <w:szCs w:val="32"/>
          <w:bdr w:val="none" w:sz="0" w:space="0" w:color="auto" w:frame="1"/>
        </w:rPr>
      </w:pPr>
      <w:r w:rsidRPr="00426A32">
        <w:rPr>
          <w:rFonts w:ascii="仿宋_GB2312" w:eastAsia="仿宋_GB2312" w:hAnsi="微软雅黑" w:cs="宋体" w:hint="eastAsia"/>
          <w:color w:val="000000"/>
          <w:kern w:val="0"/>
          <w:sz w:val="32"/>
          <w:szCs w:val="32"/>
          <w:bdr w:val="none" w:sz="0" w:space="0" w:color="auto" w:frame="1"/>
        </w:rPr>
        <w:t>通过初审审查的申请人，在复核审查阶段将《报名信息表》（报名系统中打印）及报名所有材料纸质版（一式两份）提交学院（所），原件交学院（所）核验。申请人提供的材料必须真实、有效，如发现弄虚作假者将取消申请及录取资格。</w:t>
      </w:r>
    </w:p>
    <w:p w14:paraId="7BBF1044" w14:textId="77777777" w:rsidR="002A479C" w:rsidRPr="00EE224C" w:rsidRDefault="002A479C" w:rsidP="00EE224C">
      <w:pPr>
        <w:widowControl/>
        <w:shd w:val="clear" w:color="auto" w:fill="FFFFFF"/>
        <w:spacing w:line="560" w:lineRule="exact"/>
        <w:ind w:firstLine="482"/>
        <w:rPr>
          <w:rFonts w:ascii="仿宋_GB2312" w:eastAsia="仿宋_GB2312" w:hAnsi="微软雅黑" w:cs="宋体" w:hint="eastAsia"/>
          <w:color w:val="000000"/>
          <w:kern w:val="0"/>
          <w:sz w:val="32"/>
          <w:szCs w:val="32"/>
          <w:bdr w:val="none" w:sz="0" w:space="0" w:color="auto" w:frame="1"/>
        </w:rPr>
      </w:pPr>
      <w:r w:rsidRPr="00426A32">
        <w:rPr>
          <w:rFonts w:ascii="仿宋_GB2312" w:eastAsia="仿宋_GB2312" w:hAnsi="微软雅黑" w:cs="宋体" w:hint="eastAsia"/>
          <w:color w:val="000000"/>
          <w:kern w:val="0"/>
          <w:sz w:val="32"/>
          <w:szCs w:val="32"/>
          <w:bdr w:val="none" w:sz="0" w:space="0" w:color="auto" w:frame="1"/>
        </w:rPr>
        <w:t>请下载</w:t>
      </w:r>
      <w:hyperlink r:id="rId10" w:history="1">
        <w:r w:rsidRPr="00EE224C">
          <w:rPr>
            <w:rFonts w:ascii="仿宋_GB2312" w:eastAsia="仿宋_GB2312" w:hAnsi="微软雅黑" w:cs="宋体" w:hint="eastAsia"/>
            <w:color w:val="000000"/>
            <w:kern w:val="0"/>
            <w:sz w:val="32"/>
            <w:szCs w:val="32"/>
            <w:bdr w:val="none" w:sz="0" w:space="0" w:color="auto" w:frame="1"/>
          </w:rPr>
          <w:t>西北农林科技大学报考博士研究生材料清单</w:t>
        </w:r>
      </w:hyperlink>
      <w:r w:rsidRPr="00426A32">
        <w:rPr>
          <w:rFonts w:ascii="仿宋_GB2312" w:eastAsia="仿宋_GB2312" w:hAnsi="微软雅黑" w:cs="宋体" w:hint="eastAsia"/>
          <w:color w:val="000000"/>
          <w:kern w:val="0"/>
          <w:sz w:val="32"/>
          <w:szCs w:val="32"/>
          <w:bdr w:val="none" w:sz="0" w:space="0" w:color="auto" w:frame="1"/>
        </w:rPr>
        <w:t>，根据清单要求提供纸质材料，并将清单附在报名材料首页，考</w:t>
      </w:r>
      <w:r w:rsidRPr="00426A32">
        <w:rPr>
          <w:rFonts w:ascii="仿宋_GB2312" w:eastAsia="仿宋_GB2312" w:hAnsi="微软雅黑" w:cs="宋体" w:hint="eastAsia"/>
          <w:color w:val="000000"/>
          <w:kern w:val="0"/>
          <w:sz w:val="32"/>
          <w:szCs w:val="32"/>
          <w:bdr w:val="none" w:sz="0" w:space="0" w:color="auto" w:frame="1"/>
        </w:rPr>
        <w:lastRenderedPageBreak/>
        <w:t>生报名完成后，须按照清单中顺序整理报名材料提交报考学院。</w:t>
      </w:r>
    </w:p>
    <w:p w14:paraId="6BE006D3" w14:textId="77777777" w:rsidR="002A479C" w:rsidRPr="00EE224C" w:rsidRDefault="002A479C" w:rsidP="00EE224C">
      <w:pPr>
        <w:widowControl/>
        <w:shd w:val="clear" w:color="auto" w:fill="FFFFFF"/>
        <w:spacing w:line="495" w:lineRule="atLeast"/>
        <w:ind w:firstLine="480"/>
        <w:rPr>
          <w:rFonts w:ascii="黑体" w:eastAsia="黑体" w:hAnsi="黑体" w:cs="宋体" w:hint="eastAsia"/>
          <w:color w:val="000000"/>
          <w:kern w:val="0"/>
          <w:sz w:val="30"/>
          <w:szCs w:val="30"/>
          <w:bdr w:val="none" w:sz="0" w:space="0" w:color="auto" w:frame="1"/>
        </w:rPr>
      </w:pPr>
      <w:r w:rsidRPr="00EE224C">
        <w:rPr>
          <w:rFonts w:ascii="黑体" w:eastAsia="黑体" w:hAnsi="黑体" w:cs="宋体" w:hint="eastAsia"/>
          <w:color w:val="000000"/>
          <w:kern w:val="0"/>
          <w:sz w:val="30"/>
          <w:szCs w:val="30"/>
          <w:bdr w:val="none" w:sz="0" w:space="0" w:color="auto" w:frame="1"/>
        </w:rPr>
        <w:t>五、考核工作安排</w:t>
      </w:r>
    </w:p>
    <w:p w14:paraId="0C72ABE4" w14:textId="77777777" w:rsidR="002A479C" w:rsidRPr="00EE224C" w:rsidRDefault="002A479C" w:rsidP="00EE224C">
      <w:pPr>
        <w:widowControl/>
        <w:shd w:val="clear" w:color="auto" w:fill="FFFFFF"/>
        <w:spacing w:line="560" w:lineRule="exact"/>
        <w:ind w:firstLine="482"/>
        <w:rPr>
          <w:rFonts w:ascii="仿宋_GB2312" w:eastAsia="仿宋_GB2312" w:hAnsi="微软雅黑" w:cs="宋体" w:hint="eastAsia"/>
          <w:color w:val="000000"/>
          <w:kern w:val="0"/>
          <w:sz w:val="32"/>
          <w:szCs w:val="32"/>
          <w:bdr w:val="none" w:sz="0" w:space="0" w:color="auto" w:frame="1"/>
        </w:rPr>
      </w:pPr>
      <w:r w:rsidRPr="00426A32">
        <w:rPr>
          <w:rFonts w:ascii="仿宋_GB2312" w:eastAsia="仿宋_GB2312" w:hAnsi="微软雅黑" w:cs="宋体" w:hint="eastAsia"/>
          <w:color w:val="000000"/>
          <w:kern w:val="0"/>
          <w:sz w:val="32"/>
          <w:szCs w:val="32"/>
          <w:bdr w:val="none" w:sz="0" w:space="0" w:color="auto" w:frame="1"/>
        </w:rPr>
        <w:t>考核工作安排以各学院（所）公布的</w:t>
      </w:r>
      <w:hyperlink r:id="rId11" w:history="1">
        <w:r w:rsidRPr="00EE224C">
          <w:rPr>
            <w:rFonts w:ascii="仿宋_GB2312" w:eastAsia="仿宋_GB2312" w:hAnsi="微软雅黑" w:cs="宋体" w:hint="eastAsia"/>
            <w:color w:val="000000"/>
            <w:kern w:val="0"/>
            <w:sz w:val="32"/>
            <w:szCs w:val="32"/>
            <w:bdr w:val="none" w:sz="0" w:space="0" w:color="auto" w:frame="1"/>
          </w:rPr>
          <w:t>《博士研究生招生申请-考核工作细则》</w:t>
        </w:r>
      </w:hyperlink>
      <w:r w:rsidRPr="00426A32">
        <w:rPr>
          <w:rFonts w:ascii="仿宋_GB2312" w:eastAsia="仿宋_GB2312" w:hAnsi="微软雅黑" w:cs="宋体" w:hint="eastAsia"/>
          <w:color w:val="000000"/>
          <w:kern w:val="0"/>
          <w:sz w:val="32"/>
          <w:szCs w:val="32"/>
          <w:bdr w:val="none" w:sz="0" w:space="0" w:color="auto" w:frame="1"/>
        </w:rPr>
        <w:t>为准。各学院（所）组织申请-考核工作，请申请人密切关注相关学院（所）网站公布的通知。</w:t>
      </w:r>
    </w:p>
    <w:p w14:paraId="2638F836" w14:textId="77777777" w:rsidR="002A479C" w:rsidRPr="00EE224C" w:rsidRDefault="002A479C" w:rsidP="00EE224C">
      <w:pPr>
        <w:widowControl/>
        <w:shd w:val="clear" w:color="auto" w:fill="FFFFFF"/>
        <w:spacing w:line="495" w:lineRule="atLeast"/>
        <w:ind w:firstLine="480"/>
        <w:rPr>
          <w:rFonts w:ascii="黑体" w:eastAsia="黑体" w:hAnsi="黑体" w:cs="宋体" w:hint="eastAsia"/>
          <w:color w:val="000000"/>
          <w:kern w:val="0"/>
          <w:sz w:val="30"/>
          <w:szCs w:val="30"/>
          <w:bdr w:val="none" w:sz="0" w:space="0" w:color="auto" w:frame="1"/>
        </w:rPr>
      </w:pPr>
      <w:r w:rsidRPr="00EE224C">
        <w:rPr>
          <w:rFonts w:ascii="黑体" w:eastAsia="黑体" w:hAnsi="黑体" w:cs="宋体" w:hint="eastAsia"/>
          <w:color w:val="000000"/>
          <w:kern w:val="0"/>
          <w:sz w:val="30"/>
          <w:szCs w:val="30"/>
          <w:bdr w:val="none" w:sz="0" w:space="0" w:color="auto" w:frame="1"/>
        </w:rPr>
        <w:t>六、学习年限</w:t>
      </w:r>
    </w:p>
    <w:p w14:paraId="7296F3CD" w14:textId="77777777" w:rsidR="002A479C" w:rsidRPr="00EE224C" w:rsidRDefault="002A479C" w:rsidP="00EE224C">
      <w:pPr>
        <w:widowControl/>
        <w:shd w:val="clear" w:color="auto" w:fill="FFFFFF"/>
        <w:spacing w:line="560" w:lineRule="exact"/>
        <w:ind w:firstLine="482"/>
        <w:rPr>
          <w:rFonts w:ascii="仿宋_GB2312" w:eastAsia="仿宋_GB2312" w:hAnsi="微软雅黑" w:cs="宋体" w:hint="eastAsia"/>
          <w:color w:val="000000"/>
          <w:kern w:val="0"/>
          <w:sz w:val="32"/>
          <w:szCs w:val="32"/>
          <w:bdr w:val="none" w:sz="0" w:space="0" w:color="auto" w:frame="1"/>
        </w:rPr>
      </w:pPr>
      <w:r w:rsidRPr="00426A32">
        <w:rPr>
          <w:rFonts w:ascii="仿宋_GB2312" w:eastAsia="仿宋_GB2312" w:hAnsi="微软雅黑" w:cs="宋体" w:hint="eastAsia"/>
          <w:color w:val="000000"/>
          <w:kern w:val="0"/>
          <w:sz w:val="32"/>
          <w:szCs w:val="32"/>
          <w:bdr w:val="none" w:sz="0" w:space="0" w:color="auto" w:frame="1"/>
        </w:rPr>
        <w:t>博士研究生的基本学习年限为4年，全日制博士研究生最长不超过6年，</w:t>
      </w:r>
      <w:proofErr w:type="gramStart"/>
      <w:r w:rsidRPr="00426A32">
        <w:rPr>
          <w:rFonts w:ascii="仿宋_GB2312" w:eastAsia="仿宋_GB2312" w:hAnsi="微软雅黑" w:cs="宋体" w:hint="eastAsia"/>
          <w:color w:val="000000"/>
          <w:kern w:val="0"/>
          <w:sz w:val="32"/>
          <w:szCs w:val="32"/>
          <w:bdr w:val="none" w:sz="0" w:space="0" w:color="auto" w:frame="1"/>
        </w:rPr>
        <w:t>直博生</w:t>
      </w:r>
      <w:proofErr w:type="gramEnd"/>
      <w:r w:rsidRPr="00426A32">
        <w:rPr>
          <w:rFonts w:ascii="仿宋_GB2312" w:eastAsia="仿宋_GB2312" w:hAnsi="微软雅黑" w:cs="宋体" w:hint="eastAsia"/>
          <w:color w:val="000000"/>
          <w:kern w:val="0"/>
          <w:sz w:val="32"/>
          <w:szCs w:val="32"/>
          <w:bdr w:val="none" w:sz="0" w:space="0" w:color="auto" w:frame="1"/>
        </w:rPr>
        <w:t>、硕博连读生的基本学习年限为5年，最长不超过7年。</w:t>
      </w:r>
    </w:p>
    <w:p w14:paraId="2413E48E" w14:textId="77777777" w:rsidR="002A479C" w:rsidRPr="00EE224C" w:rsidRDefault="002A479C" w:rsidP="00EE224C">
      <w:pPr>
        <w:widowControl/>
        <w:shd w:val="clear" w:color="auto" w:fill="FFFFFF"/>
        <w:spacing w:line="495" w:lineRule="atLeast"/>
        <w:ind w:firstLine="480"/>
        <w:rPr>
          <w:rFonts w:ascii="黑体" w:eastAsia="黑体" w:hAnsi="黑体" w:cs="宋体" w:hint="eastAsia"/>
          <w:color w:val="000000"/>
          <w:kern w:val="0"/>
          <w:sz w:val="30"/>
          <w:szCs w:val="30"/>
          <w:bdr w:val="none" w:sz="0" w:space="0" w:color="auto" w:frame="1"/>
        </w:rPr>
      </w:pPr>
      <w:r w:rsidRPr="00EE224C">
        <w:rPr>
          <w:rFonts w:ascii="黑体" w:eastAsia="黑体" w:hAnsi="黑体" w:cs="宋体" w:hint="eastAsia"/>
          <w:color w:val="000000"/>
          <w:kern w:val="0"/>
          <w:sz w:val="30"/>
          <w:szCs w:val="30"/>
          <w:bdr w:val="none" w:sz="0" w:space="0" w:color="auto" w:frame="1"/>
        </w:rPr>
        <w:t>七、学费及奖助</w:t>
      </w:r>
    </w:p>
    <w:p w14:paraId="2A33D069" w14:textId="77777777" w:rsidR="002A479C" w:rsidRPr="00EE224C" w:rsidRDefault="002A479C" w:rsidP="00EE224C">
      <w:pPr>
        <w:widowControl/>
        <w:shd w:val="clear" w:color="auto" w:fill="FFFFFF"/>
        <w:spacing w:line="560" w:lineRule="exact"/>
        <w:ind w:firstLine="482"/>
        <w:rPr>
          <w:rFonts w:ascii="仿宋_GB2312" w:eastAsia="仿宋_GB2312" w:hAnsi="微软雅黑" w:cs="宋体" w:hint="eastAsia"/>
          <w:color w:val="000000"/>
          <w:kern w:val="0"/>
          <w:sz w:val="32"/>
          <w:szCs w:val="32"/>
          <w:bdr w:val="none" w:sz="0" w:space="0" w:color="auto" w:frame="1"/>
        </w:rPr>
      </w:pPr>
      <w:r w:rsidRPr="00426A32">
        <w:rPr>
          <w:rFonts w:ascii="仿宋_GB2312" w:eastAsia="仿宋_GB2312" w:hAnsi="微软雅黑" w:cs="宋体" w:hint="eastAsia"/>
          <w:color w:val="000000"/>
          <w:kern w:val="0"/>
          <w:sz w:val="32"/>
          <w:szCs w:val="32"/>
          <w:bdr w:val="none" w:sz="0" w:space="0" w:color="auto" w:frame="1"/>
        </w:rPr>
        <w:t>学费及奖助按照西北农林科技大学《研究生教育收费及奖助体系实施方案》（校研发〔2014〕271号）文件执行，全日制学术学位博士研究生每生每年10000元，全日制专业学位博士（一般专业）每生每年15000元。</w:t>
      </w:r>
    </w:p>
    <w:p w14:paraId="20CF2829" w14:textId="77777777" w:rsidR="002A479C" w:rsidRPr="00EE224C" w:rsidRDefault="002A479C" w:rsidP="00EE224C">
      <w:pPr>
        <w:widowControl/>
        <w:shd w:val="clear" w:color="auto" w:fill="FFFFFF"/>
        <w:spacing w:line="560" w:lineRule="exact"/>
        <w:ind w:firstLine="482"/>
        <w:rPr>
          <w:rFonts w:ascii="仿宋_GB2312" w:eastAsia="仿宋_GB2312" w:hAnsi="微软雅黑" w:cs="宋体" w:hint="eastAsia"/>
          <w:color w:val="000000"/>
          <w:kern w:val="0"/>
          <w:sz w:val="32"/>
          <w:szCs w:val="32"/>
          <w:bdr w:val="none" w:sz="0" w:space="0" w:color="auto" w:frame="1"/>
        </w:rPr>
      </w:pPr>
      <w:r w:rsidRPr="00426A32">
        <w:rPr>
          <w:rFonts w:ascii="仿宋_GB2312" w:eastAsia="仿宋_GB2312" w:hAnsi="微软雅黑" w:cs="宋体" w:hint="eastAsia"/>
          <w:color w:val="000000"/>
          <w:kern w:val="0"/>
          <w:sz w:val="32"/>
          <w:szCs w:val="32"/>
          <w:bdr w:val="none" w:sz="0" w:space="0" w:color="auto" w:frame="1"/>
        </w:rPr>
        <w:t>（一）基础类奖助项目及标准</w:t>
      </w:r>
    </w:p>
    <w:p w14:paraId="46446278" w14:textId="77777777" w:rsidR="002A479C" w:rsidRPr="00EE224C" w:rsidRDefault="002A479C" w:rsidP="00EE224C">
      <w:pPr>
        <w:widowControl/>
        <w:shd w:val="clear" w:color="auto" w:fill="FFFFFF"/>
        <w:spacing w:line="560" w:lineRule="exact"/>
        <w:ind w:firstLine="482"/>
        <w:rPr>
          <w:rFonts w:ascii="仿宋_GB2312" w:eastAsia="仿宋_GB2312" w:hAnsi="微软雅黑" w:cs="宋体" w:hint="eastAsia"/>
          <w:color w:val="000000"/>
          <w:kern w:val="0"/>
          <w:sz w:val="32"/>
          <w:szCs w:val="32"/>
          <w:bdr w:val="none" w:sz="0" w:space="0" w:color="auto" w:frame="1"/>
        </w:rPr>
      </w:pPr>
      <w:r w:rsidRPr="00426A32">
        <w:rPr>
          <w:rFonts w:ascii="仿宋_GB2312" w:eastAsia="仿宋_GB2312" w:hAnsi="微软雅黑" w:cs="宋体" w:hint="eastAsia"/>
          <w:color w:val="000000"/>
          <w:kern w:val="0"/>
          <w:sz w:val="32"/>
          <w:szCs w:val="32"/>
          <w:bdr w:val="none" w:sz="0" w:space="0" w:color="auto" w:frame="1"/>
        </w:rPr>
        <w:t>学校设立三类奖助项目，分别为助学金、学业奖学金、助研岗位津贴，奖助覆盖率为100%。</w:t>
      </w:r>
    </w:p>
    <w:p w14:paraId="48826A90" w14:textId="77777777" w:rsidR="002A479C" w:rsidRPr="00EE224C" w:rsidRDefault="002A479C" w:rsidP="00EE224C">
      <w:pPr>
        <w:widowControl/>
        <w:shd w:val="clear" w:color="auto" w:fill="FFFFFF"/>
        <w:spacing w:line="560" w:lineRule="exact"/>
        <w:ind w:firstLine="482"/>
        <w:rPr>
          <w:rFonts w:ascii="仿宋_GB2312" w:eastAsia="仿宋_GB2312" w:hAnsi="微软雅黑" w:cs="宋体" w:hint="eastAsia"/>
          <w:color w:val="000000"/>
          <w:kern w:val="0"/>
          <w:sz w:val="32"/>
          <w:szCs w:val="32"/>
          <w:bdr w:val="none" w:sz="0" w:space="0" w:color="auto" w:frame="1"/>
        </w:rPr>
      </w:pPr>
      <w:r w:rsidRPr="00426A32">
        <w:rPr>
          <w:rFonts w:ascii="仿宋_GB2312" w:eastAsia="仿宋_GB2312" w:hAnsi="微软雅黑" w:cs="宋体" w:hint="eastAsia"/>
          <w:color w:val="000000"/>
          <w:kern w:val="0"/>
          <w:sz w:val="32"/>
          <w:szCs w:val="32"/>
          <w:bdr w:val="none" w:sz="0" w:space="0" w:color="auto" w:frame="1"/>
        </w:rPr>
        <w:t>1.助学金。博士研究生资助标准为每生每月1250元，每年按12个月发放。</w:t>
      </w:r>
    </w:p>
    <w:p w14:paraId="4E3EEF67" w14:textId="77777777" w:rsidR="002A479C" w:rsidRPr="00EE224C" w:rsidRDefault="002A479C" w:rsidP="00EE224C">
      <w:pPr>
        <w:widowControl/>
        <w:shd w:val="clear" w:color="auto" w:fill="FFFFFF"/>
        <w:spacing w:line="560" w:lineRule="exact"/>
        <w:ind w:firstLine="482"/>
        <w:rPr>
          <w:rFonts w:ascii="仿宋_GB2312" w:eastAsia="仿宋_GB2312" w:hAnsi="微软雅黑" w:cs="宋体" w:hint="eastAsia"/>
          <w:color w:val="000000"/>
          <w:kern w:val="0"/>
          <w:sz w:val="32"/>
          <w:szCs w:val="32"/>
          <w:bdr w:val="none" w:sz="0" w:space="0" w:color="auto" w:frame="1"/>
        </w:rPr>
      </w:pPr>
      <w:r w:rsidRPr="00426A32">
        <w:rPr>
          <w:rFonts w:ascii="仿宋_GB2312" w:eastAsia="仿宋_GB2312" w:hAnsi="微软雅黑" w:cs="宋体" w:hint="eastAsia"/>
          <w:color w:val="000000"/>
          <w:kern w:val="0"/>
          <w:sz w:val="32"/>
          <w:szCs w:val="32"/>
          <w:bdr w:val="none" w:sz="0" w:space="0" w:color="auto" w:frame="1"/>
        </w:rPr>
        <w:t>2.学业奖学金。博士研究生第一学年平均奖励水平为每生每年15000元；其他学年分三个奖励等级，一、二、三等奖励标准分别为每生每年18000元、15000元、12000元，奖励比例为一等奖占20%、二等奖占60%、三等奖占20%。</w:t>
      </w:r>
    </w:p>
    <w:p w14:paraId="5F731B22" w14:textId="77777777" w:rsidR="002A479C" w:rsidRPr="00EE224C" w:rsidRDefault="002A479C" w:rsidP="00EE224C">
      <w:pPr>
        <w:widowControl/>
        <w:shd w:val="clear" w:color="auto" w:fill="FFFFFF"/>
        <w:spacing w:line="560" w:lineRule="exact"/>
        <w:ind w:firstLine="482"/>
        <w:rPr>
          <w:rFonts w:ascii="仿宋_GB2312" w:eastAsia="仿宋_GB2312" w:hAnsi="微软雅黑" w:cs="宋体" w:hint="eastAsia"/>
          <w:color w:val="000000"/>
          <w:kern w:val="0"/>
          <w:sz w:val="32"/>
          <w:szCs w:val="32"/>
          <w:bdr w:val="none" w:sz="0" w:space="0" w:color="auto" w:frame="1"/>
        </w:rPr>
      </w:pPr>
      <w:r w:rsidRPr="00426A32">
        <w:rPr>
          <w:rFonts w:ascii="仿宋_GB2312" w:eastAsia="仿宋_GB2312" w:hAnsi="微软雅黑" w:cs="宋体" w:hint="eastAsia"/>
          <w:color w:val="000000"/>
          <w:kern w:val="0"/>
          <w:sz w:val="32"/>
          <w:szCs w:val="32"/>
          <w:bdr w:val="none" w:sz="0" w:space="0" w:color="auto" w:frame="1"/>
        </w:rPr>
        <w:lastRenderedPageBreak/>
        <w:t>3.助研岗位津贴。博士研究生每生每月600元，每年按12个月发放。</w:t>
      </w:r>
    </w:p>
    <w:p w14:paraId="5DE4C396" w14:textId="77777777" w:rsidR="002A479C" w:rsidRPr="00EE224C" w:rsidRDefault="002A479C" w:rsidP="00EE224C">
      <w:pPr>
        <w:widowControl/>
        <w:shd w:val="clear" w:color="auto" w:fill="FFFFFF"/>
        <w:spacing w:line="560" w:lineRule="exact"/>
        <w:ind w:firstLine="482"/>
        <w:rPr>
          <w:rFonts w:ascii="仿宋_GB2312" w:eastAsia="仿宋_GB2312" w:hAnsi="微软雅黑" w:cs="宋体" w:hint="eastAsia"/>
          <w:color w:val="000000"/>
          <w:kern w:val="0"/>
          <w:sz w:val="32"/>
          <w:szCs w:val="32"/>
          <w:bdr w:val="none" w:sz="0" w:space="0" w:color="auto" w:frame="1"/>
        </w:rPr>
      </w:pPr>
      <w:r w:rsidRPr="00426A32">
        <w:rPr>
          <w:rFonts w:ascii="仿宋_GB2312" w:eastAsia="仿宋_GB2312" w:hAnsi="微软雅黑" w:cs="宋体" w:hint="eastAsia"/>
          <w:color w:val="000000"/>
          <w:kern w:val="0"/>
          <w:sz w:val="32"/>
          <w:szCs w:val="32"/>
          <w:bdr w:val="none" w:sz="0" w:space="0" w:color="auto" w:frame="1"/>
        </w:rPr>
        <w:t>（二）其他奖助项目及标准</w:t>
      </w:r>
    </w:p>
    <w:p w14:paraId="2C304256" w14:textId="77777777" w:rsidR="002A479C" w:rsidRPr="00EE224C" w:rsidRDefault="002A479C" w:rsidP="00EE224C">
      <w:pPr>
        <w:widowControl/>
        <w:shd w:val="clear" w:color="auto" w:fill="FFFFFF"/>
        <w:spacing w:line="560" w:lineRule="exact"/>
        <w:ind w:firstLine="482"/>
        <w:rPr>
          <w:rFonts w:ascii="仿宋_GB2312" w:eastAsia="仿宋_GB2312" w:hAnsi="微软雅黑" w:cs="宋体" w:hint="eastAsia"/>
          <w:color w:val="000000"/>
          <w:kern w:val="0"/>
          <w:sz w:val="32"/>
          <w:szCs w:val="32"/>
          <w:bdr w:val="none" w:sz="0" w:space="0" w:color="auto" w:frame="1"/>
        </w:rPr>
      </w:pPr>
      <w:r w:rsidRPr="00426A32">
        <w:rPr>
          <w:rFonts w:ascii="仿宋_GB2312" w:eastAsia="仿宋_GB2312" w:hAnsi="微软雅黑" w:cs="宋体" w:hint="eastAsia"/>
          <w:color w:val="000000"/>
          <w:kern w:val="0"/>
          <w:sz w:val="32"/>
          <w:szCs w:val="32"/>
          <w:bdr w:val="none" w:sz="0" w:space="0" w:color="auto" w:frame="1"/>
        </w:rPr>
        <w:t>1.国家奖学金：获得者奖励标准每生每年30000元；</w:t>
      </w:r>
    </w:p>
    <w:p w14:paraId="526DA5D9" w14:textId="77777777" w:rsidR="002A479C" w:rsidRPr="00EE224C" w:rsidRDefault="002A479C" w:rsidP="00EE224C">
      <w:pPr>
        <w:widowControl/>
        <w:shd w:val="clear" w:color="auto" w:fill="FFFFFF"/>
        <w:spacing w:line="560" w:lineRule="exact"/>
        <w:ind w:firstLine="482"/>
        <w:rPr>
          <w:rFonts w:ascii="仿宋_GB2312" w:eastAsia="仿宋_GB2312" w:hAnsi="微软雅黑" w:cs="宋体" w:hint="eastAsia"/>
          <w:color w:val="000000"/>
          <w:kern w:val="0"/>
          <w:sz w:val="32"/>
          <w:szCs w:val="32"/>
          <w:bdr w:val="none" w:sz="0" w:space="0" w:color="auto" w:frame="1"/>
        </w:rPr>
      </w:pPr>
      <w:r w:rsidRPr="00426A32">
        <w:rPr>
          <w:rFonts w:ascii="仿宋_GB2312" w:eastAsia="仿宋_GB2312" w:hAnsi="微软雅黑" w:cs="宋体" w:hint="eastAsia"/>
          <w:color w:val="000000"/>
          <w:kern w:val="0"/>
          <w:sz w:val="32"/>
          <w:szCs w:val="32"/>
          <w:bdr w:val="none" w:sz="0" w:space="0" w:color="auto" w:frame="1"/>
        </w:rPr>
        <w:t>2.校长奖学金：获得者奖励标准为每生每年5000元。</w:t>
      </w:r>
    </w:p>
    <w:p w14:paraId="5380500B" w14:textId="77777777" w:rsidR="002A479C" w:rsidRPr="00EE224C" w:rsidRDefault="002A479C" w:rsidP="00EE224C">
      <w:pPr>
        <w:widowControl/>
        <w:shd w:val="clear" w:color="auto" w:fill="FFFFFF"/>
        <w:spacing w:line="560" w:lineRule="exact"/>
        <w:ind w:firstLine="482"/>
        <w:rPr>
          <w:rFonts w:ascii="仿宋_GB2312" w:eastAsia="仿宋_GB2312" w:hAnsi="微软雅黑" w:cs="宋体" w:hint="eastAsia"/>
          <w:color w:val="000000"/>
          <w:kern w:val="0"/>
          <w:sz w:val="32"/>
          <w:szCs w:val="32"/>
          <w:bdr w:val="none" w:sz="0" w:space="0" w:color="auto" w:frame="1"/>
        </w:rPr>
      </w:pPr>
      <w:r w:rsidRPr="00426A32">
        <w:rPr>
          <w:rFonts w:ascii="仿宋_GB2312" w:eastAsia="仿宋_GB2312" w:hAnsi="微软雅黑" w:cs="宋体" w:hint="eastAsia"/>
          <w:color w:val="000000"/>
          <w:kern w:val="0"/>
          <w:sz w:val="32"/>
          <w:szCs w:val="32"/>
          <w:bdr w:val="none" w:sz="0" w:space="0" w:color="auto" w:frame="1"/>
        </w:rPr>
        <w:t>学校还设立优秀研究生奖学金、社会各类奖助学金、国家助学贷款等奖助项目，激发博士研究生科研创新能力与实践创新精神，促进拔尖创新人才成长。</w:t>
      </w:r>
    </w:p>
    <w:p w14:paraId="7C8BAA82" w14:textId="77777777" w:rsidR="002A479C" w:rsidRPr="00EE224C" w:rsidRDefault="002A479C" w:rsidP="00EE224C">
      <w:pPr>
        <w:widowControl/>
        <w:shd w:val="clear" w:color="auto" w:fill="FFFFFF"/>
        <w:spacing w:line="495" w:lineRule="atLeast"/>
        <w:ind w:firstLine="480"/>
        <w:rPr>
          <w:rFonts w:ascii="黑体" w:eastAsia="黑体" w:hAnsi="黑体" w:cs="宋体" w:hint="eastAsia"/>
          <w:color w:val="000000"/>
          <w:kern w:val="0"/>
          <w:sz w:val="30"/>
          <w:szCs w:val="30"/>
          <w:bdr w:val="none" w:sz="0" w:space="0" w:color="auto" w:frame="1"/>
        </w:rPr>
      </w:pPr>
      <w:r w:rsidRPr="00EE224C">
        <w:rPr>
          <w:rFonts w:ascii="黑体" w:eastAsia="黑体" w:hAnsi="黑体" w:cs="宋体" w:hint="eastAsia"/>
          <w:color w:val="000000"/>
          <w:kern w:val="0"/>
          <w:sz w:val="30"/>
          <w:szCs w:val="30"/>
          <w:bdr w:val="none" w:sz="0" w:space="0" w:color="auto" w:frame="1"/>
        </w:rPr>
        <w:t>八、其他</w:t>
      </w:r>
    </w:p>
    <w:p w14:paraId="15192861" w14:textId="77777777" w:rsidR="002A479C" w:rsidRPr="00EE224C" w:rsidRDefault="002A479C" w:rsidP="00EE224C">
      <w:pPr>
        <w:widowControl/>
        <w:shd w:val="clear" w:color="auto" w:fill="FFFFFF"/>
        <w:spacing w:line="560" w:lineRule="exact"/>
        <w:ind w:firstLine="482"/>
        <w:rPr>
          <w:rFonts w:ascii="仿宋_GB2312" w:eastAsia="仿宋_GB2312" w:hAnsi="微软雅黑" w:cs="宋体" w:hint="eastAsia"/>
          <w:color w:val="000000"/>
          <w:kern w:val="0"/>
          <w:sz w:val="32"/>
          <w:szCs w:val="32"/>
          <w:bdr w:val="none" w:sz="0" w:space="0" w:color="auto" w:frame="1"/>
        </w:rPr>
      </w:pPr>
      <w:r w:rsidRPr="00426A32">
        <w:rPr>
          <w:rFonts w:ascii="仿宋_GB2312" w:eastAsia="仿宋_GB2312" w:hAnsi="微软雅黑" w:cs="宋体" w:hint="eastAsia"/>
          <w:color w:val="000000"/>
          <w:kern w:val="0"/>
          <w:sz w:val="32"/>
          <w:szCs w:val="32"/>
          <w:bdr w:val="none" w:sz="0" w:space="0" w:color="auto" w:frame="1"/>
        </w:rPr>
        <w:t>1.我校招收的博士研究生学习方式均为全日制。博士生招生计划按就业方式分为定向就业和非定向就业两类，我校学术型博士研究生不招收定向生（对口支援西部高校、少数民族高层次骨干计划、</w:t>
      </w:r>
      <w:proofErr w:type="gramStart"/>
      <w:r w:rsidRPr="00426A32">
        <w:rPr>
          <w:rFonts w:ascii="仿宋_GB2312" w:eastAsia="仿宋_GB2312" w:hAnsi="微软雅黑" w:cs="宋体" w:hint="eastAsia"/>
          <w:color w:val="000000"/>
          <w:kern w:val="0"/>
          <w:sz w:val="32"/>
          <w:szCs w:val="32"/>
          <w:bdr w:val="none" w:sz="0" w:space="0" w:color="auto" w:frame="1"/>
        </w:rPr>
        <w:t>援疆师资</w:t>
      </w:r>
      <w:proofErr w:type="gramEnd"/>
      <w:r w:rsidRPr="00426A32">
        <w:rPr>
          <w:rFonts w:ascii="仿宋_GB2312" w:eastAsia="仿宋_GB2312" w:hAnsi="微软雅黑" w:cs="宋体" w:hint="eastAsia"/>
          <w:color w:val="000000"/>
          <w:kern w:val="0"/>
          <w:sz w:val="32"/>
          <w:szCs w:val="32"/>
          <w:bdr w:val="none" w:sz="0" w:space="0" w:color="auto" w:frame="1"/>
        </w:rPr>
        <w:t>计划等专项计划除外），其人事档案必须转入我校。专业学位博士可招收一定比例定向就业的在职人员，招收人数不超过各学院招生总人数的20%。报考专业学位博士的在职人员除符合我校博士报考基本条件外，需获得相关学科领域硕士研究生毕业证书或硕士学位证书，且为相关企事业单位的专业技术人员。在职人员报考时须经其所在单位同意并提供证明，录取时须与我校、用人单位签订定向就业协议书。</w:t>
      </w:r>
    </w:p>
    <w:p w14:paraId="012EBB21" w14:textId="77777777" w:rsidR="002A479C" w:rsidRPr="00EE224C" w:rsidRDefault="002A479C" w:rsidP="00EE224C">
      <w:pPr>
        <w:widowControl/>
        <w:shd w:val="clear" w:color="auto" w:fill="FFFFFF"/>
        <w:spacing w:line="560" w:lineRule="exact"/>
        <w:ind w:firstLine="482"/>
        <w:rPr>
          <w:rFonts w:ascii="仿宋_GB2312" w:eastAsia="仿宋_GB2312" w:hAnsi="微软雅黑" w:cs="宋体" w:hint="eastAsia"/>
          <w:color w:val="000000"/>
          <w:kern w:val="0"/>
          <w:sz w:val="32"/>
          <w:szCs w:val="32"/>
          <w:bdr w:val="none" w:sz="0" w:space="0" w:color="auto" w:frame="1"/>
        </w:rPr>
      </w:pPr>
      <w:r w:rsidRPr="00426A32">
        <w:rPr>
          <w:rFonts w:ascii="仿宋_GB2312" w:eastAsia="仿宋_GB2312" w:hAnsi="微软雅黑" w:cs="宋体" w:hint="eastAsia"/>
          <w:color w:val="000000"/>
          <w:kern w:val="0"/>
          <w:sz w:val="32"/>
          <w:szCs w:val="32"/>
          <w:bdr w:val="none" w:sz="0" w:space="0" w:color="auto" w:frame="1"/>
        </w:rPr>
        <w:t>2.对各类专项计划，学校根据教育部当年核拨我校专项计划指标数，根据各学院（所）生源情况，将专项计划指标分配至相关招生学院（所）使用，其中报考少数民族骨干计划的必须为少数民族考生。</w:t>
      </w:r>
    </w:p>
    <w:p w14:paraId="78CD82B4" w14:textId="77777777" w:rsidR="002A479C" w:rsidRPr="00EE224C" w:rsidRDefault="002A479C" w:rsidP="00EE224C">
      <w:pPr>
        <w:widowControl/>
        <w:shd w:val="clear" w:color="auto" w:fill="FFFFFF"/>
        <w:spacing w:line="560" w:lineRule="exact"/>
        <w:ind w:firstLine="482"/>
        <w:rPr>
          <w:rFonts w:ascii="仿宋_GB2312" w:eastAsia="仿宋_GB2312" w:hAnsi="微软雅黑" w:cs="宋体" w:hint="eastAsia"/>
          <w:color w:val="000000"/>
          <w:kern w:val="0"/>
          <w:sz w:val="32"/>
          <w:szCs w:val="32"/>
          <w:bdr w:val="none" w:sz="0" w:space="0" w:color="auto" w:frame="1"/>
        </w:rPr>
      </w:pPr>
      <w:r w:rsidRPr="00426A32">
        <w:rPr>
          <w:rFonts w:ascii="仿宋_GB2312" w:eastAsia="仿宋_GB2312" w:hAnsi="微软雅黑" w:cs="宋体" w:hint="eastAsia"/>
          <w:color w:val="000000"/>
          <w:kern w:val="0"/>
          <w:sz w:val="32"/>
          <w:szCs w:val="32"/>
          <w:bdr w:val="none" w:sz="0" w:space="0" w:color="auto" w:frame="1"/>
        </w:rPr>
        <w:lastRenderedPageBreak/>
        <w:t>3.体检安排由各学院（所）根据本单位的复核审查阶段的时间安排与校医院协商决定，并通知申请人。</w:t>
      </w:r>
    </w:p>
    <w:p w14:paraId="7F1C298D" w14:textId="77777777" w:rsidR="002A479C" w:rsidRPr="00EE224C" w:rsidRDefault="002A479C" w:rsidP="00EE224C">
      <w:pPr>
        <w:widowControl/>
        <w:shd w:val="clear" w:color="auto" w:fill="FFFFFF"/>
        <w:spacing w:line="560" w:lineRule="exact"/>
        <w:ind w:firstLine="482"/>
        <w:rPr>
          <w:rFonts w:ascii="仿宋_GB2312" w:eastAsia="仿宋_GB2312" w:hAnsi="微软雅黑" w:cs="宋体" w:hint="eastAsia"/>
          <w:color w:val="000000"/>
          <w:kern w:val="0"/>
          <w:sz w:val="32"/>
          <w:szCs w:val="32"/>
          <w:bdr w:val="none" w:sz="0" w:space="0" w:color="auto" w:frame="1"/>
        </w:rPr>
      </w:pPr>
      <w:r w:rsidRPr="00426A32">
        <w:rPr>
          <w:rFonts w:ascii="仿宋_GB2312" w:eastAsia="仿宋_GB2312" w:hAnsi="微软雅黑" w:cs="宋体" w:hint="eastAsia"/>
          <w:color w:val="000000"/>
          <w:kern w:val="0"/>
          <w:sz w:val="32"/>
          <w:szCs w:val="32"/>
          <w:bdr w:val="none" w:sz="0" w:space="0" w:color="auto" w:frame="1"/>
        </w:rPr>
        <w:t>4.网上提交的个人信息必须准确、真实有效，否则，将影响录取；未缴纳报名费者报名无效。</w:t>
      </w:r>
    </w:p>
    <w:p w14:paraId="7672FCD5" w14:textId="77777777" w:rsidR="002A479C" w:rsidRPr="00EE224C" w:rsidRDefault="002A479C" w:rsidP="00EE224C">
      <w:pPr>
        <w:widowControl/>
        <w:shd w:val="clear" w:color="auto" w:fill="FFFFFF"/>
        <w:spacing w:line="560" w:lineRule="exact"/>
        <w:ind w:firstLine="482"/>
        <w:rPr>
          <w:rFonts w:ascii="仿宋_GB2312" w:eastAsia="仿宋_GB2312" w:hAnsi="微软雅黑" w:cs="宋体" w:hint="eastAsia"/>
          <w:color w:val="000000"/>
          <w:kern w:val="0"/>
          <w:sz w:val="32"/>
          <w:szCs w:val="32"/>
          <w:bdr w:val="none" w:sz="0" w:space="0" w:color="auto" w:frame="1"/>
        </w:rPr>
      </w:pPr>
      <w:r w:rsidRPr="00426A32">
        <w:rPr>
          <w:rFonts w:ascii="仿宋_GB2312" w:eastAsia="仿宋_GB2312" w:hAnsi="微软雅黑" w:cs="宋体" w:hint="eastAsia"/>
          <w:color w:val="000000"/>
          <w:kern w:val="0"/>
          <w:sz w:val="32"/>
          <w:szCs w:val="32"/>
          <w:bdr w:val="none" w:sz="0" w:space="0" w:color="auto" w:frame="1"/>
        </w:rPr>
        <w:t>5.如果出现因网络拥挤，造成报名过程出现异常，可以等候网络畅通以后再进行。如果网络数据出现问题，请及时与西北农林科技大学研究生招生处联系。</w:t>
      </w:r>
    </w:p>
    <w:p w14:paraId="345A65E6" w14:textId="77777777" w:rsidR="002A479C" w:rsidRPr="00EE224C" w:rsidRDefault="002A479C" w:rsidP="00EE224C">
      <w:pPr>
        <w:widowControl/>
        <w:shd w:val="clear" w:color="auto" w:fill="FFFFFF"/>
        <w:spacing w:line="560" w:lineRule="exact"/>
        <w:ind w:firstLine="482"/>
        <w:rPr>
          <w:rFonts w:ascii="仿宋_GB2312" w:eastAsia="仿宋_GB2312" w:hAnsi="微软雅黑" w:cs="宋体" w:hint="eastAsia"/>
          <w:color w:val="000000"/>
          <w:kern w:val="0"/>
          <w:sz w:val="32"/>
          <w:szCs w:val="32"/>
          <w:bdr w:val="none" w:sz="0" w:space="0" w:color="auto" w:frame="1"/>
        </w:rPr>
      </w:pPr>
      <w:r w:rsidRPr="00426A32">
        <w:rPr>
          <w:rFonts w:ascii="仿宋_GB2312" w:eastAsia="仿宋_GB2312" w:hAnsi="微软雅黑" w:cs="宋体" w:hint="eastAsia"/>
          <w:color w:val="000000"/>
          <w:kern w:val="0"/>
          <w:sz w:val="32"/>
          <w:szCs w:val="32"/>
          <w:bdr w:val="none" w:sz="0" w:space="0" w:color="auto" w:frame="1"/>
        </w:rPr>
        <w:t>6.如2022招生年度国家出台新的博士生招生政策，我校将做相应调整，并及时予以公布，届时请登录我校研究生招生信息网或与相关学院（所）联系。</w:t>
      </w:r>
    </w:p>
    <w:p w14:paraId="0B03FF66" w14:textId="77777777" w:rsidR="002A479C" w:rsidRPr="00EE224C" w:rsidRDefault="002A479C" w:rsidP="00EE224C">
      <w:pPr>
        <w:widowControl/>
        <w:shd w:val="clear" w:color="auto" w:fill="FFFFFF"/>
        <w:spacing w:line="560" w:lineRule="exact"/>
        <w:ind w:firstLine="482"/>
        <w:rPr>
          <w:rFonts w:ascii="仿宋_GB2312" w:eastAsia="仿宋_GB2312" w:hAnsi="微软雅黑" w:cs="宋体" w:hint="eastAsia"/>
          <w:color w:val="000000"/>
          <w:kern w:val="0"/>
          <w:sz w:val="32"/>
          <w:szCs w:val="32"/>
          <w:bdr w:val="none" w:sz="0" w:space="0" w:color="auto" w:frame="1"/>
        </w:rPr>
      </w:pPr>
      <w:r w:rsidRPr="00426A32">
        <w:rPr>
          <w:rFonts w:ascii="仿宋_GB2312" w:eastAsia="仿宋_GB2312" w:hAnsi="微软雅黑" w:cs="宋体" w:hint="eastAsia"/>
          <w:color w:val="000000"/>
          <w:kern w:val="0"/>
          <w:sz w:val="32"/>
          <w:szCs w:val="32"/>
          <w:bdr w:val="none" w:sz="0" w:space="0" w:color="auto" w:frame="1"/>
        </w:rPr>
        <w:br/>
      </w:r>
    </w:p>
    <w:p w14:paraId="3369B38A" w14:textId="77777777" w:rsidR="002A479C" w:rsidRPr="00426A32" w:rsidRDefault="002A479C" w:rsidP="00426A32">
      <w:pPr>
        <w:widowControl/>
        <w:shd w:val="clear" w:color="auto" w:fill="FFFFFF"/>
        <w:spacing w:after="150" w:line="495" w:lineRule="atLeast"/>
        <w:ind w:firstLine="480"/>
        <w:rPr>
          <w:rFonts w:ascii="仿宋_GB2312" w:eastAsia="仿宋_GB2312" w:hAnsi="微软雅黑" w:cs="宋体" w:hint="eastAsia"/>
          <w:color w:val="000000"/>
          <w:kern w:val="0"/>
          <w:sz w:val="32"/>
          <w:szCs w:val="32"/>
        </w:rPr>
      </w:pPr>
    </w:p>
    <w:p w14:paraId="7919738C" w14:textId="77777777" w:rsidR="002A479C" w:rsidRPr="00426A32" w:rsidRDefault="008810B5" w:rsidP="00426A32">
      <w:pPr>
        <w:widowControl/>
        <w:shd w:val="clear" w:color="auto" w:fill="FFFFFF"/>
        <w:spacing w:line="495" w:lineRule="atLeast"/>
        <w:ind w:firstLine="480"/>
        <w:rPr>
          <w:rFonts w:ascii="仿宋_GB2312" w:eastAsia="仿宋_GB2312" w:hAnsi="微软雅黑" w:cs="宋体" w:hint="eastAsia"/>
          <w:color w:val="000000"/>
          <w:kern w:val="0"/>
          <w:sz w:val="32"/>
          <w:szCs w:val="32"/>
        </w:rPr>
      </w:pPr>
      <w:hyperlink r:id="rId12" w:history="1">
        <w:r w:rsidR="002A479C" w:rsidRPr="00426A32">
          <w:rPr>
            <w:rFonts w:ascii="仿宋_GB2312" w:eastAsia="仿宋_GB2312" w:hAnsi="微软雅黑" w:cs="宋体" w:hint="eastAsia"/>
            <w:color w:val="0000FF"/>
            <w:kern w:val="0"/>
            <w:sz w:val="32"/>
            <w:szCs w:val="32"/>
            <w:u w:val="single"/>
            <w:bdr w:val="none" w:sz="0" w:space="0" w:color="auto" w:frame="1"/>
          </w:rPr>
          <w:t>2022年学术型博士招生专业目录</w:t>
        </w:r>
      </w:hyperlink>
    </w:p>
    <w:p w14:paraId="6072A776" w14:textId="77777777" w:rsidR="002A479C" w:rsidRPr="00426A32" w:rsidRDefault="008810B5" w:rsidP="00426A32">
      <w:pPr>
        <w:widowControl/>
        <w:shd w:val="clear" w:color="auto" w:fill="FFFFFF"/>
        <w:spacing w:line="495" w:lineRule="atLeast"/>
        <w:ind w:firstLine="480"/>
        <w:rPr>
          <w:rFonts w:ascii="仿宋_GB2312" w:eastAsia="仿宋_GB2312" w:hAnsi="微软雅黑" w:cs="宋体" w:hint="eastAsia"/>
          <w:color w:val="000000"/>
          <w:kern w:val="0"/>
          <w:sz w:val="32"/>
          <w:szCs w:val="32"/>
        </w:rPr>
      </w:pPr>
      <w:hyperlink r:id="rId13" w:history="1">
        <w:r w:rsidR="002A479C" w:rsidRPr="00426A32">
          <w:rPr>
            <w:rFonts w:ascii="仿宋_GB2312" w:eastAsia="仿宋_GB2312" w:hAnsi="微软雅黑" w:cs="宋体" w:hint="eastAsia"/>
            <w:color w:val="0000FF"/>
            <w:kern w:val="0"/>
            <w:sz w:val="32"/>
            <w:szCs w:val="32"/>
            <w:u w:val="single"/>
            <w:bdr w:val="none" w:sz="0" w:space="0" w:color="auto" w:frame="1"/>
          </w:rPr>
          <w:t>2022年专业学位博士招生专业目录</w:t>
        </w:r>
      </w:hyperlink>
    </w:p>
    <w:p w14:paraId="42AF3545" w14:textId="77777777" w:rsidR="00C62C6B" w:rsidRPr="002A479C" w:rsidRDefault="00C62C6B" w:rsidP="00426A32"/>
    <w:sectPr w:rsidR="00C62C6B" w:rsidRPr="002A47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3289A" w14:textId="77777777" w:rsidR="008810B5" w:rsidRDefault="008810B5" w:rsidP="002A479C">
      <w:r>
        <w:separator/>
      </w:r>
    </w:p>
  </w:endnote>
  <w:endnote w:type="continuationSeparator" w:id="0">
    <w:p w14:paraId="6FCB1ABC" w14:textId="77777777" w:rsidR="008810B5" w:rsidRDefault="008810B5" w:rsidP="002A4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5331D" w14:textId="77777777" w:rsidR="008810B5" w:rsidRDefault="008810B5" w:rsidP="002A479C">
      <w:r>
        <w:separator/>
      </w:r>
    </w:p>
  </w:footnote>
  <w:footnote w:type="continuationSeparator" w:id="0">
    <w:p w14:paraId="2D00D441" w14:textId="77777777" w:rsidR="008810B5" w:rsidRDefault="008810B5" w:rsidP="002A4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78"/>
    <w:rsid w:val="001C4B2C"/>
    <w:rsid w:val="002A479C"/>
    <w:rsid w:val="00426A32"/>
    <w:rsid w:val="008810B5"/>
    <w:rsid w:val="009A2478"/>
    <w:rsid w:val="00BD379E"/>
    <w:rsid w:val="00C62C6B"/>
    <w:rsid w:val="00CE5804"/>
    <w:rsid w:val="00EE2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1F9DB"/>
  <w15:chartTrackingRefBased/>
  <w15:docId w15:val="{C7938B9B-854E-4110-9045-1B34F946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479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479C"/>
    <w:rPr>
      <w:sz w:val="18"/>
      <w:szCs w:val="18"/>
    </w:rPr>
  </w:style>
  <w:style w:type="paragraph" w:styleId="a5">
    <w:name w:val="footer"/>
    <w:basedOn w:val="a"/>
    <w:link w:val="a6"/>
    <w:uiPriority w:val="99"/>
    <w:unhideWhenUsed/>
    <w:rsid w:val="002A479C"/>
    <w:pPr>
      <w:tabs>
        <w:tab w:val="center" w:pos="4153"/>
        <w:tab w:val="right" w:pos="8306"/>
      </w:tabs>
      <w:snapToGrid w:val="0"/>
      <w:jc w:val="left"/>
    </w:pPr>
    <w:rPr>
      <w:sz w:val="18"/>
      <w:szCs w:val="18"/>
    </w:rPr>
  </w:style>
  <w:style w:type="character" w:customStyle="1" w:styleId="a6">
    <w:name w:val="页脚 字符"/>
    <w:basedOn w:val="a0"/>
    <w:link w:val="a5"/>
    <w:uiPriority w:val="99"/>
    <w:rsid w:val="002A47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099246">
      <w:bodyDiv w:val="1"/>
      <w:marLeft w:val="0"/>
      <w:marRight w:val="0"/>
      <w:marTop w:val="0"/>
      <w:marBottom w:val="0"/>
      <w:divBdr>
        <w:top w:val="none" w:sz="0" w:space="0" w:color="auto"/>
        <w:left w:val="none" w:sz="0" w:space="0" w:color="auto"/>
        <w:bottom w:val="none" w:sz="0" w:space="0" w:color="auto"/>
        <w:right w:val="none" w:sz="0" w:space="0" w:color="auto"/>
      </w:divBdr>
      <w:divsChild>
        <w:div w:id="1111586856">
          <w:marLeft w:val="0"/>
          <w:marRight w:val="0"/>
          <w:marTop w:val="0"/>
          <w:marBottom w:val="0"/>
          <w:divBdr>
            <w:top w:val="none" w:sz="0" w:space="0" w:color="auto"/>
            <w:left w:val="none" w:sz="0" w:space="0" w:color="auto"/>
            <w:bottom w:val="single" w:sz="6" w:space="0" w:color="BBBBBB"/>
            <w:right w:val="none" w:sz="0" w:space="0" w:color="auto"/>
          </w:divBdr>
        </w:div>
        <w:div w:id="822505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z.nwafu.edu.cn/docs/2021-10/ae723d880ae247b999cc79f256313732.doc" TargetMode="External"/><Relationship Id="rId13" Type="http://schemas.openxmlformats.org/officeDocument/2006/relationships/hyperlink" Target="https://yz.nwafu.edu.cn/docs/2021-10/816ae39c07d64b6681ece0f85b61ff89.pdf" TargetMode="External"/><Relationship Id="rId3" Type="http://schemas.openxmlformats.org/officeDocument/2006/relationships/webSettings" Target="webSettings.xml"/><Relationship Id="rId7" Type="http://schemas.openxmlformats.org/officeDocument/2006/relationships/hyperlink" Target="https://yz.nwafu.edu.cn/docs/2021-10/c59f3267053844d6ad6da84094b59551.doc" TargetMode="External"/><Relationship Id="rId12" Type="http://schemas.openxmlformats.org/officeDocument/2006/relationships/hyperlink" Target="https://yz.nwafu.edu.cn/docs/2021-11/9cc4953c15f64f4ca6ae77519c458134.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z.nwafu.edu.cn/docs/2021-10/d16f21c032d04f3793d1bb4faaf558b8.pdf" TargetMode="External"/><Relationship Id="rId11" Type="http://schemas.openxmlformats.org/officeDocument/2006/relationships/hyperlink" Target="https://yz.nwafu.edu.cn/wbtlm/24f9cd2761df463fbd7b9a8b25cd5135.ht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yz.nwafu.edu.cn/docs/2021-11/2717af52c3294e3986340a8f43520e7d.xlsx" TargetMode="External"/><Relationship Id="rId4" Type="http://schemas.openxmlformats.org/officeDocument/2006/relationships/footnotes" Target="footnotes.xml"/><Relationship Id="rId9" Type="http://schemas.openxmlformats.org/officeDocument/2006/relationships/hyperlink" Target="https://yz.nwafu.edu.cn/docs/2021-10/4b4830b59e3541a5b6c76b5da47f6335.pdf"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529</Words>
  <Characters>3017</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2022-11-08T07:26:00Z</dcterms:created>
  <dcterms:modified xsi:type="dcterms:W3CDTF">2022-11-08T08:41:00Z</dcterms:modified>
</cp:coreProperties>
</file>